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FD" w:rsidRPr="009C2270" w:rsidRDefault="00663423" w:rsidP="00DD41FD">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pict>
          <v:rect id="Rectangle 14" o:spid="_x0000_s1026" style="position:absolute;left:0;text-align:left;margin-left:459.75pt;margin-top:6.2pt;width:65.25pt;height: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" filled="f" strokecolor="#bfbfbf" strokeweight="2pt">
            <v:textbox inset="0,0,0,0">
              <w:txbxContent>
                <w:p w:rsidR="000F5105" w:rsidRPr="0029318E" w:rsidRDefault="000F5105" w:rsidP="00DD41FD">
                  <w:pPr>
                    <w:pStyle w:val="BodyText2"/>
                    <w:spacing w:line="360" w:lineRule="auto"/>
                    <w:jc w:val="center"/>
                    <w:rPr>
                      <w:rFonts w:ascii="Times New Roman" w:hAnsi="Times New Roman" w:cs="Times New Roman"/>
                      <w:color w:val="A6A6A6"/>
                      <w:sz w:val="24"/>
                      <w:szCs w:val="24"/>
                    </w:rPr>
                  </w:pPr>
                  <w:r>
                    <w:rPr>
                      <w:rFonts w:ascii="Times New Roman" w:hAnsi="Times New Roman" w:cs="Times New Roman"/>
                      <w:color w:val="A6A6A6"/>
                      <w:sz w:val="24"/>
                      <w:szCs w:val="24"/>
                    </w:rPr>
                    <w:t>Nr.30</w:t>
                  </w:r>
                </w:p>
                <w:p w:rsidR="000F5105" w:rsidRPr="0029318E" w:rsidRDefault="000F5105" w:rsidP="00DD41FD">
                  <w:pPr>
                    <w:pStyle w:val="BodyText2"/>
                    <w:spacing w:after="0" w:line="360" w:lineRule="auto"/>
                    <w:jc w:val="center"/>
                    <w:rPr>
                      <w:rFonts w:ascii="Times New Roman" w:hAnsi="Times New Roman" w:cs="Times New Roman"/>
                      <w:color w:val="A6A6A6"/>
                      <w:sz w:val="24"/>
                      <w:szCs w:val="24"/>
                    </w:rPr>
                  </w:pPr>
                  <w:r>
                    <w:rPr>
                      <w:rFonts w:ascii="Times New Roman" w:hAnsi="Times New Roman" w:cs="Times New Roman"/>
                      <w:color w:val="A6A6A6"/>
                      <w:sz w:val="24"/>
                      <w:szCs w:val="24"/>
                    </w:rPr>
                    <w:t>03</w:t>
                  </w:r>
                  <w:r w:rsidRPr="0029318E">
                    <w:rPr>
                      <w:rFonts w:ascii="Times New Roman" w:hAnsi="Times New Roman" w:cs="Times New Roman"/>
                      <w:color w:val="A6A6A6"/>
                      <w:sz w:val="24"/>
                      <w:szCs w:val="24"/>
                    </w:rPr>
                    <w:t>.0</w:t>
                  </w:r>
                  <w:r>
                    <w:rPr>
                      <w:rFonts w:ascii="Times New Roman" w:hAnsi="Times New Roman" w:cs="Times New Roman"/>
                      <w:color w:val="A6A6A6"/>
                      <w:sz w:val="24"/>
                      <w:szCs w:val="24"/>
                    </w:rPr>
                    <w:t>8</w:t>
                  </w:r>
                  <w:r w:rsidRPr="0029318E">
                    <w:rPr>
                      <w:rFonts w:ascii="Times New Roman" w:hAnsi="Times New Roman" w:cs="Times New Roman"/>
                      <w:color w:val="A6A6A6"/>
                      <w:sz w:val="24"/>
                      <w:szCs w:val="24"/>
                    </w:rPr>
                    <w:t>.2012.</w:t>
                  </w:r>
                </w:p>
                <w:p w:rsidR="000F5105" w:rsidRDefault="000F5105" w:rsidP="00DD41FD">
                  <w:pPr>
                    <w:spacing w:before="240"/>
                    <w:jc w:val="center"/>
                    <w:rPr>
                      <w:b/>
                    </w:rPr>
                  </w:pPr>
                </w:p>
                <w:p w:rsidR="000F5105" w:rsidRDefault="000F5105" w:rsidP="00DD41FD">
                  <w:pPr>
                    <w:spacing w:before="240"/>
                    <w:jc w:val="center"/>
                    <w:rPr>
                      <w:b/>
                    </w:rPr>
                  </w:pPr>
                </w:p>
                <w:p w:rsidR="000F5105" w:rsidRDefault="000F5105" w:rsidP="00DD41FD">
                  <w:pPr>
                    <w:spacing w:before="240"/>
                    <w:jc w:val="center"/>
                    <w:rPr>
                      <w:b/>
                    </w:rPr>
                  </w:pPr>
                </w:p>
                <w:p w:rsidR="000F5105" w:rsidRDefault="000F5105" w:rsidP="00DD41FD">
                  <w:pPr>
                    <w:spacing w:before="240"/>
                    <w:jc w:val="center"/>
                  </w:pPr>
                  <w:r>
                    <w:rPr>
                      <w:b/>
                    </w:rPr>
                    <w:t>99.</w:t>
                  </w:r>
                </w:p>
              </w:txbxContent>
            </v:textbox>
          </v:rect>
        </w:pict>
      </w:r>
      <w:r w:rsidR="00DD41FD">
        <w:rPr>
          <w:rFonts w:ascii="Times New Roman" w:eastAsia="Times New Roman" w:hAnsi="Times New Roman" w:cs="Times New Roman"/>
          <w:noProof/>
          <w:sz w:val="24"/>
          <w:szCs w:val="24"/>
          <w:lang w:eastAsia="lv-LV"/>
        </w:rPr>
        <w:drawing>
          <wp:inline distT="0" distB="0" distL="0" distR="0">
            <wp:extent cx="78295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955" cy="819150"/>
                    </a:xfrm>
                    <a:prstGeom prst="rect">
                      <a:avLst/>
                    </a:prstGeom>
                    <a:noFill/>
                    <a:ln>
                      <a:noFill/>
                    </a:ln>
                  </pic:spPr>
                </pic:pic>
              </a:graphicData>
            </a:graphic>
          </wp:inline>
        </w:drawing>
      </w:r>
      <w:r w:rsidR="00DD41FD" w:rsidRPr="009C2270">
        <w:rPr>
          <w:rFonts w:ascii="Times New Roman" w:eastAsia="Times New Roman" w:hAnsi="Times New Roman" w:cs="Times New Roman"/>
          <w:b/>
          <w:bCs/>
          <w:color w:val="943634"/>
          <w:sz w:val="36"/>
          <w:szCs w:val="36"/>
        </w:rPr>
        <w:t xml:space="preserve"> LATVIJAS PAŠVALDĪBU SAVIENĪBA </w:t>
      </w:r>
    </w:p>
    <w:p w:rsidR="00DD41FD" w:rsidRPr="009C2270" w:rsidRDefault="00DD41FD" w:rsidP="00DD41FD">
      <w:pPr>
        <w:spacing w:after="0" w:line="240" w:lineRule="auto"/>
        <w:jc w:val="both"/>
        <w:rPr>
          <w:rFonts w:ascii="Times New Roman" w:eastAsia="Times New Roman" w:hAnsi="Times New Roman" w:cs="Times New Roman"/>
          <w:sz w:val="24"/>
          <w:szCs w:val="24"/>
        </w:rPr>
      </w:pPr>
    </w:p>
    <w:p w:rsidR="00DD41FD" w:rsidRPr="009C2270" w:rsidRDefault="00DD41FD" w:rsidP="00DD41FD">
      <w:pPr>
        <w:spacing w:after="0" w:line="240" w:lineRule="auto"/>
        <w:jc w:val="center"/>
        <w:rPr>
          <w:rFonts w:ascii="Times New Roman" w:eastAsia="Times New Roman" w:hAnsi="Times New Roman" w:cs="Times New Roman"/>
          <w:b/>
          <w:sz w:val="32"/>
          <w:szCs w:val="32"/>
        </w:rPr>
      </w:pPr>
      <w:r w:rsidRPr="009C2270">
        <w:rPr>
          <w:rFonts w:ascii="Times New Roman" w:eastAsia="Times New Roman" w:hAnsi="Times New Roman" w:cs="Times New Roman"/>
          <w:b/>
          <w:sz w:val="32"/>
          <w:szCs w:val="32"/>
        </w:rPr>
        <w:t>INFORMĀCIJAI UN DARBAM</w:t>
      </w:r>
    </w:p>
    <w:p w:rsidR="00DD41FD" w:rsidRPr="009C2270" w:rsidRDefault="00663423" w:rsidP="00DD41FD">
      <w:pPr>
        <w:spacing w:after="0" w:line="240" w:lineRule="auto"/>
        <w:jc w:val="center"/>
        <w:rPr>
          <w:rFonts w:ascii="Times New Roman" w:eastAsia="Times New Roman" w:hAnsi="Times New Roman" w:cs="Times New Roman"/>
          <w:sz w:val="24"/>
          <w:szCs w:val="24"/>
        </w:rPr>
      </w:pPr>
      <w:hyperlink r:id="rId7" w:history="1">
        <w:r w:rsidR="00DD41FD" w:rsidRPr="009C2270">
          <w:rPr>
            <w:rFonts w:ascii="Times New Roman" w:eastAsia="Times New Roman" w:hAnsi="Times New Roman" w:cs="Times New Roman"/>
            <w:color w:val="0000FF"/>
            <w:sz w:val="24"/>
            <w:szCs w:val="24"/>
            <w:u w:val="single"/>
          </w:rPr>
          <w:t>www.lps.lv</w:t>
        </w:r>
      </w:hyperlink>
    </w:p>
    <w:p w:rsidR="00DD41FD" w:rsidRPr="009C2270" w:rsidRDefault="00DD41FD" w:rsidP="00DD41FD">
      <w:pPr>
        <w:spacing w:after="0" w:line="240" w:lineRule="auto"/>
        <w:rPr>
          <w:rFonts w:ascii="Tahoma" w:eastAsia="Times New Roman" w:hAnsi="Tahoma" w:cs="Tahoma"/>
          <w:color w:val="000000"/>
        </w:rPr>
      </w:pPr>
    </w:p>
    <w:p w:rsidR="00DD41FD" w:rsidRDefault="00DD41FD" w:rsidP="00DD41F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C2270">
        <w:rPr>
          <w:rFonts w:ascii="Times New Roman" w:eastAsia="Times New Roman" w:hAnsi="Times New Roman" w:cs="Times New Roman"/>
          <w:b/>
          <w:color w:val="943634"/>
          <w:sz w:val="32"/>
          <w:szCs w:val="32"/>
        </w:rPr>
        <w:t>ŠONEDĒĻ</w:t>
      </w:r>
      <w:r>
        <w:rPr>
          <w:rFonts w:ascii="Times New Roman" w:eastAsia="Times New Roman" w:hAnsi="Times New Roman" w:cs="Times New Roman"/>
          <w:color w:val="000000"/>
          <w:sz w:val="24"/>
          <w:szCs w:val="24"/>
          <w:lang w:eastAsia="lv-LV"/>
        </w:rPr>
        <w:t xml:space="preserve"> </w:t>
      </w:r>
    </w:p>
    <w:p w:rsidR="00DD41FD" w:rsidRDefault="00DD41FD" w:rsidP="00DD41FD">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BD521E" w:rsidRDefault="00DD41FD" w:rsidP="00DD41FD">
      <w:pPr>
        <w:shd w:val="clear" w:color="auto" w:fill="FFFFFF"/>
        <w:spacing w:after="0" w:line="240" w:lineRule="auto"/>
        <w:jc w:val="both"/>
        <w:rPr>
          <w:rFonts w:ascii="Times New Roman" w:hAnsi="Times New Roman" w:cs="Times New Roman"/>
          <w:b/>
          <w:sz w:val="24"/>
          <w:szCs w:val="24"/>
        </w:rPr>
      </w:pPr>
      <w:r w:rsidRPr="009837AB">
        <w:rPr>
          <w:rFonts w:ascii="Times New Roman" w:hAnsi="Times New Roman" w:cs="Times New Roman"/>
          <w:b/>
          <w:sz w:val="24"/>
          <w:szCs w:val="24"/>
        </w:rPr>
        <w:t xml:space="preserve">„Eiropas Gada pašvaldību 2012” vērtē </w:t>
      </w:r>
      <w:r w:rsidR="003F2194">
        <w:rPr>
          <w:rFonts w:ascii="Times New Roman" w:hAnsi="Times New Roman" w:cs="Times New Roman"/>
          <w:b/>
          <w:sz w:val="24"/>
          <w:szCs w:val="24"/>
        </w:rPr>
        <w:t>Latgalē</w:t>
      </w:r>
      <w:r w:rsidR="006F3334">
        <w:rPr>
          <w:rFonts w:ascii="Times New Roman" w:hAnsi="Times New Roman" w:cs="Times New Roman"/>
          <w:b/>
          <w:sz w:val="24"/>
          <w:szCs w:val="24"/>
        </w:rPr>
        <w:t xml:space="preserve"> un Vidzemē</w:t>
      </w:r>
    </w:p>
    <w:p w:rsidR="00BD521E" w:rsidRPr="00F16B1F" w:rsidRDefault="00BD521E" w:rsidP="00674FB0">
      <w:pPr>
        <w:shd w:val="clear" w:color="auto" w:fill="FFFFFF"/>
        <w:spacing w:after="0" w:line="240" w:lineRule="auto"/>
        <w:jc w:val="both"/>
        <w:rPr>
          <w:rFonts w:ascii="Times New Roman" w:hAnsi="Times New Roman" w:cs="Times New Roman"/>
          <w:sz w:val="24"/>
          <w:szCs w:val="24"/>
        </w:rPr>
      </w:pPr>
    </w:p>
    <w:p w:rsidR="00047294" w:rsidRPr="0060714F" w:rsidRDefault="00EC2A93" w:rsidP="00674F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drawing>
          <wp:anchor distT="0" distB="0" distL="114300" distR="114300" simplePos="0" relativeHeight="251663360" behindDoc="0" locked="0" layoutInCell="1" allowOverlap="1" wp14:anchorId="5CB7ED28" wp14:editId="1711F545">
            <wp:simplePos x="0" y="0"/>
            <wp:positionH relativeFrom="column">
              <wp:posOffset>46990</wp:posOffset>
            </wp:positionH>
            <wp:positionV relativeFrom="paragraph">
              <wp:posOffset>5080</wp:posOffset>
            </wp:positionV>
            <wp:extent cx="2284095"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095" cy="1524000"/>
                    </a:xfrm>
                    <a:prstGeom prst="rect">
                      <a:avLst/>
                    </a:prstGeom>
                  </pic:spPr>
                </pic:pic>
              </a:graphicData>
            </a:graphic>
            <wp14:sizeRelH relativeFrom="page">
              <wp14:pctWidth>0</wp14:pctWidth>
            </wp14:sizeRelH>
            <wp14:sizeRelV relativeFrom="page">
              <wp14:pctHeight>0</wp14:pctHeight>
            </wp14:sizeRelV>
          </wp:anchor>
        </w:drawing>
      </w:r>
      <w:r w:rsidR="0060714F" w:rsidRPr="0060714F">
        <w:rPr>
          <w:rFonts w:ascii="Times New Roman" w:hAnsi="Times New Roman" w:cs="Times New Roman"/>
          <w:color w:val="000000" w:themeColor="text1"/>
          <w:sz w:val="24"/>
          <w:szCs w:val="24"/>
        </w:rPr>
        <w:t xml:space="preserve">Šo </w:t>
      </w:r>
      <w:r w:rsidR="004D4829">
        <w:rPr>
          <w:rFonts w:ascii="Times New Roman" w:hAnsi="Times New Roman" w:cs="Times New Roman"/>
          <w:color w:val="000000" w:themeColor="text1"/>
          <w:sz w:val="24"/>
          <w:szCs w:val="24"/>
        </w:rPr>
        <w:t>piektdien noslēdzā</w:t>
      </w:r>
      <w:r w:rsidR="0060714F" w:rsidRPr="0060714F">
        <w:rPr>
          <w:rFonts w:ascii="Times New Roman" w:hAnsi="Times New Roman" w:cs="Times New Roman"/>
          <w:color w:val="000000" w:themeColor="text1"/>
          <w:sz w:val="24"/>
          <w:szCs w:val="24"/>
        </w:rPr>
        <w:t xml:space="preserve">s „Eiropas Gada pašvaldība 2012” </w:t>
      </w:r>
      <w:r w:rsidR="004D4829">
        <w:rPr>
          <w:rFonts w:ascii="Times New Roman" w:hAnsi="Times New Roman" w:cs="Times New Roman"/>
          <w:color w:val="000000" w:themeColor="text1"/>
          <w:sz w:val="24"/>
          <w:szCs w:val="24"/>
        </w:rPr>
        <w:t>otrās</w:t>
      </w:r>
      <w:r w:rsidR="0060714F" w:rsidRPr="0060714F">
        <w:rPr>
          <w:rFonts w:ascii="Times New Roman" w:hAnsi="Times New Roman" w:cs="Times New Roman"/>
          <w:color w:val="000000" w:themeColor="text1"/>
          <w:sz w:val="24"/>
          <w:szCs w:val="24"/>
        </w:rPr>
        <w:t xml:space="preserve"> kārtas vērtēšanas vizītes pašvaldībās. V</w:t>
      </w:r>
      <w:r w:rsidR="004D4829">
        <w:rPr>
          <w:rFonts w:ascii="Times New Roman" w:hAnsi="Times New Roman" w:cs="Times New Roman"/>
          <w:color w:val="000000" w:themeColor="text1"/>
          <w:sz w:val="24"/>
          <w:szCs w:val="24"/>
        </w:rPr>
        <w:t>ērtēšanas komisijas pārstāv</w:t>
      </w:r>
      <w:r w:rsidR="004D4829" w:rsidRPr="00A64E84">
        <w:rPr>
          <w:rFonts w:ascii="Times New Roman" w:hAnsi="Times New Roman" w:cs="Times New Roman"/>
          <w:sz w:val="24"/>
          <w:szCs w:val="24"/>
        </w:rPr>
        <w:t>ji</w:t>
      </w:r>
      <w:r w:rsidR="0060714F" w:rsidRPr="0060714F">
        <w:rPr>
          <w:rFonts w:ascii="Times New Roman" w:hAnsi="Times New Roman" w:cs="Times New Roman"/>
          <w:color w:val="000000" w:themeColor="text1"/>
          <w:sz w:val="24"/>
          <w:szCs w:val="24"/>
        </w:rPr>
        <w:t xml:space="preserve"> </w:t>
      </w:r>
      <w:r w:rsidR="008C0CF2">
        <w:rPr>
          <w:rFonts w:ascii="Times New Roman" w:hAnsi="Times New Roman" w:cs="Times New Roman"/>
          <w:color w:val="000000" w:themeColor="text1"/>
          <w:sz w:val="24"/>
          <w:szCs w:val="24"/>
        </w:rPr>
        <w:t>aizvadītajā</w:t>
      </w:r>
      <w:r w:rsidR="0060714F" w:rsidRPr="0060714F">
        <w:rPr>
          <w:rFonts w:ascii="Times New Roman" w:hAnsi="Times New Roman" w:cs="Times New Roman"/>
          <w:color w:val="000000" w:themeColor="text1"/>
          <w:sz w:val="24"/>
          <w:szCs w:val="24"/>
        </w:rPr>
        <w:t xml:space="preserve"> nedēļā viesojās Daugavpils pilsētas pašvaldībā, Dagdas un Balvu novadu pašvaldībās</w:t>
      </w:r>
      <w:r w:rsidR="003575B3">
        <w:rPr>
          <w:rFonts w:ascii="Times New Roman" w:hAnsi="Times New Roman" w:cs="Times New Roman"/>
          <w:color w:val="000000" w:themeColor="text1"/>
          <w:sz w:val="24"/>
          <w:szCs w:val="24"/>
        </w:rPr>
        <w:t>;</w:t>
      </w:r>
      <w:r w:rsidR="0060714F" w:rsidRPr="0060714F">
        <w:rPr>
          <w:rFonts w:ascii="Times New Roman" w:hAnsi="Times New Roman" w:cs="Times New Roman"/>
          <w:color w:val="000000" w:themeColor="text1"/>
          <w:sz w:val="24"/>
          <w:szCs w:val="24"/>
        </w:rPr>
        <w:t xml:space="preserve"> Vidzemē – Rūjienas novada pašvaldībā, Gulbenes novada pašvaldībā un Valmieras pilsētas pašvaldībā. </w:t>
      </w:r>
    </w:p>
    <w:p w:rsidR="0060714F" w:rsidRPr="0060714F" w:rsidRDefault="0060714F" w:rsidP="00674FB0">
      <w:pPr>
        <w:pStyle w:val="BodyText"/>
        <w:spacing w:after="0" w:line="240" w:lineRule="auto"/>
        <w:jc w:val="both"/>
        <w:rPr>
          <w:rFonts w:ascii="Times New Roman" w:hAnsi="Times New Roman" w:cs="Times New Roman"/>
          <w:sz w:val="24"/>
          <w:szCs w:val="24"/>
        </w:rPr>
      </w:pPr>
      <w:r w:rsidRPr="0060714F">
        <w:rPr>
          <w:rFonts w:ascii="Times New Roman" w:hAnsi="Times New Roman" w:cs="Times New Roman"/>
          <w:color w:val="000000" w:themeColor="text1"/>
          <w:sz w:val="24"/>
          <w:szCs w:val="24"/>
        </w:rPr>
        <w:t xml:space="preserve">Daugavpils pilsētā komisija </w:t>
      </w:r>
      <w:r w:rsidR="00B34887">
        <w:rPr>
          <w:rFonts w:ascii="Times New Roman" w:hAnsi="Times New Roman" w:cs="Times New Roman"/>
          <w:color w:val="000000" w:themeColor="text1"/>
          <w:sz w:val="24"/>
          <w:szCs w:val="24"/>
        </w:rPr>
        <w:t>apmeklēja</w:t>
      </w:r>
      <w:r w:rsidRPr="0060714F">
        <w:rPr>
          <w:rFonts w:ascii="Times New Roman" w:hAnsi="Times New Roman" w:cs="Times New Roman"/>
          <w:color w:val="000000" w:themeColor="text1"/>
          <w:sz w:val="24"/>
          <w:szCs w:val="24"/>
        </w:rPr>
        <w:t xml:space="preserve"> Daugavpils sociālo lietu pārvald</w:t>
      </w:r>
      <w:r w:rsidR="00B34887">
        <w:rPr>
          <w:rFonts w:ascii="Times New Roman" w:hAnsi="Times New Roman" w:cs="Times New Roman"/>
          <w:color w:val="000000" w:themeColor="text1"/>
          <w:sz w:val="24"/>
          <w:szCs w:val="24"/>
        </w:rPr>
        <w:t>i</w:t>
      </w:r>
      <w:r w:rsidR="00174D08">
        <w:rPr>
          <w:rFonts w:ascii="Times New Roman" w:hAnsi="Times New Roman" w:cs="Times New Roman"/>
          <w:color w:val="000000" w:themeColor="text1"/>
          <w:sz w:val="24"/>
          <w:szCs w:val="24"/>
        </w:rPr>
        <w:t xml:space="preserve"> un</w:t>
      </w:r>
      <w:r w:rsidRPr="0060714F">
        <w:rPr>
          <w:rFonts w:ascii="Times New Roman" w:hAnsi="Times New Roman" w:cs="Times New Roman"/>
          <w:color w:val="000000" w:themeColor="text1"/>
          <w:sz w:val="24"/>
          <w:szCs w:val="24"/>
        </w:rPr>
        <w:t xml:space="preserve"> Sociālās aprūpes un rehabilitācijas dienas centr</w:t>
      </w:r>
      <w:r w:rsidR="00B34887">
        <w:rPr>
          <w:rFonts w:ascii="Times New Roman" w:hAnsi="Times New Roman" w:cs="Times New Roman"/>
          <w:color w:val="000000" w:themeColor="text1"/>
          <w:sz w:val="24"/>
          <w:szCs w:val="24"/>
        </w:rPr>
        <w:t>u</w:t>
      </w:r>
      <w:r w:rsidRPr="0060714F">
        <w:rPr>
          <w:rFonts w:ascii="Times New Roman" w:hAnsi="Times New Roman" w:cs="Times New Roman"/>
          <w:color w:val="000000" w:themeColor="text1"/>
          <w:sz w:val="24"/>
          <w:szCs w:val="24"/>
        </w:rPr>
        <w:t>, kur bija iespēja</w:t>
      </w:r>
      <w:r w:rsidR="00635CE9">
        <w:rPr>
          <w:rFonts w:ascii="Times New Roman" w:hAnsi="Times New Roman" w:cs="Times New Roman"/>
          <w:color w:val="000000" w:themeColor="text1"/>
          <w:sz w:val="24"/>
          <w:szCs w:val="24"/>
        </w:rPr>
        <w:t xml:space="preserve"> arī</w:t>
      </w:r>
      <w:r w:rsidRPr="0060714F">
        <w:rPr>
          <w:rFonts w:ascii="Times New Roman" w:hAnsi="Times New Roman" w:cs="Times New Roman"/>
          <w:color w:val="000000" w:themeColor="text1"/>
          <w:sz w:val="24"/>
          <w:szCs w:val="24"/>
        </w:rPr>
        <w:t xml:space="preserve"> tikties ar aktīvākajiem senioriem. Dagdas novada pašvaldībā </w:t>
      </w:r>
      <w:r w:rsidR="00D84FDD">
        <w:rPr>
          <w:rFonts w:ascii="Times New Roman" w:hAnsi="Times New Roman" w:cs="Times New Roman"/>
          <w:color w:val="000000" w:themeColor="text1"/>
          <w:sz w:val="24"/>
          <w:szCs w:val="24"/>
        </w:rPr>
        <w:t xml:space="preserve">komisija </w:t>
      </w:r>
      <w:r w:rsidRPr="0060714F">
        <w:rPr>
          <w:rFonts w:ascii="Times New Roman" w:hAnsi="Times New Roman" w:cs="Times New Roman"/>
          <w:color w:val="000000" w:themeColor="text1"/>
          <w:sz w:val="24"/>
          <w:szCs w:val="24"/>
        </w:rPr>
        <w:t>apmekl</w:t>
      </w:r>
      <w:r w:rsidR="00B34887">
        <w:rPr>
          <w:rFonts w:ascii="Times New Roman" w:hAnsi="Times New Roman" w:cs="Times New Roman"/>
          <w:color w:val="000000" w:themeColor="text1"/>
          <w:sz w:val="24"/>
          <w:szCs w:val="24"/>
        </w:rPr>
        <w:t>ēja NVO Invalīdu brālību „</w:t>
      </w:r>
      <w:proofErr w:type="spellStart"/>
      <w:r w:rsidR="00B34887">
        <w:rPr>
          <w:rFonts w:ascii="Times New Roman" w:hAnsi="Times New Roman" w:cs="Times New Roman"/>
          <w:color w:val="000000" w:themeColor="text1"/>
          <w:sz w:val="24"/>
          <w:szCs w:val="24"/>
        </w:rPr>
        <w:t>Nema</w:t>
      </w:r>
      <w:proofErr w:type="spellEnd"/>
      <w:r w:rsidR="00B34887">
        <w:rPr>
          <w:rFonts w:ascii="Times New Roman" w:hAnsi="Times New Roman" w:cs="Times New Roman"/>
          <w:color w:val="000000" w:themeColor="text1"/>
          <w:sz w:val="24"/>
          <w:szCs w:val="24"/>
        </w:rPr>
        <w:t>”</w:t>
      </w:r>
      <w:r w:rsidRPr="0060714F">
        <w:rPr>
          <w:rFonts w:ascii="Times New Roman" w:hAnsi="Times New Roman" w:cs="Times New Roman"/>
          <w:color w:val="000000" w:themeColor="text1"/>
          <w:sz w:val="24"/>
          <w:szCs w:val="24"/>
        </w:rPr>
        <w:t>. Tālāk komisija devās apskatīt Brīvā laika pavadīšanas centru, jauniešu centru, Veselības un sociālo pakalpojumu centru „Dagda”, medicīniskās</w:t>
      </w:r>
      <w:r w:rsidRPr="0060714F">
        <w:rPr>
          <w:rFonts w:ascii="Times New Roman" w:hAnsi="Times New Roman" w:cs="Times New Roman"/>
          <w:sz w:val="24"/>
          <w:szCs w:val="24"/>
        </w:rPr>
        <w:t xml:space="preserve"> aprūpes māju, veco ļaužu pansionātu „Ābeļzieds”. Vizītes laikā komisija arī tikās ar Pensionāru biedrības pārstāvjiem Dagdas tautas namā.</w:t>
      </w:r>
    </w:p>
    <w:p w:rsidR="0060714F" w:rsidRPr="0060714F" w:rsidRDefault="0060714F" w:rsidP="00674FB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Balvos komisija apmeklēja</w:t>
      </w:r>
      <w:r w:rsidRPr="0060714F">
        <w:rPr>
          <w:rFonts w:ascii="Times New Roman" w:hAnsi="Times New Roman" w:cs="Times New Roman"/>
          <w:sz w:val="24"/>
          <w:szCs w:val="24"/>
        </w:rPr>
        <w:t xml:space="preserve"> pilsētas kultūras un atpūtas centru, kur bija iespēja satikt aktīvos Balvu seniorus, kuri dejo, dzied un </w:t>
      </w:r>
      <w:r w:rsidR="008657E8">
        <w:rPr>
          <w:rFonts w:ascii="Times New Roman" w:hAnsi="Times New Roman" w:cs="Times New Roman"/>
          <w:sz w:val="24"/>
          <w:szCs w:val="24"/>
        </w:rPr>
        <w:t>veido</w:t>
      </w:r>
      <w:r w:rsidRPr="0060714F">
        <w:rPr>
          <w:rFonts w:ascii="Times New Roman" w:hAnsi="Times New Roman" w:cs="Times New Roman"/>
          <w:sz w:val="24"/>
          <w:szCs w:val="24"/>
        </w:rPr>
        <w:t xml:space="preserve"> skaistus rokdarbus kopā ar jauno paaudzi. Bija iespēja paviesoties Balvu bibliotēkā un redzēt kā ikdienas darb</w:t>
      </w:r>
      <w:r w:rsidR="00A64E84">
        <w:rPr>
          <w:rFonts w:ascii="Times New Roman" w:hAnsi="Times New Roman" w:cs="Times New Roman"/>
          <w:sz w:val="24"/>
          <w:szCs w:val="24"/>
        </w:rPr>
        <w:t>i</w:t>
      </w:r>
      <w:r w:rsidR="00B608F3">
        <w:rPr>
          <w:rFonts w:ascii="Times New Roman" w:hAnsi="Times New Roman" w:cs="Times New Roman"/>
          <w:sz w:val="24"/>
          <w:szCs w:val="24"/>
        </w:rPr>
        <w:t xml:space="preserve"> norit tur. Tika apmeklēts arī</w:t>
      </w:r>
      <w:r w:rsidRPr="0060714F">
        <w:rPr>
          <w:rFonts w:ascii="Times New Roman" w:hAnsi="Times New Roman" w:cs="Times New Roman"/>
          <w:sz w:val="24"/>
          <w:szCs w:val="24"/>
        </w:rPr>
        <w:t xml:space="preserve"> Balvu novada pašvaldības Sociāl</w:t>
      </w:r>
      <w:r w:rsidR="004C380E">
        <w:rPr>
          <w:rFonts w:ascii="Times New Roman" w:hAnsi="Times New Roman" w:cs="Times New Roman"/>
          <w:sz w:val="24"/>
          <w:szCs w:val="24"/>
        </w:rPr>
        <w:t>ais</w:t>
      </w:r>
      <w:r w:rsidRPr="0060714F">
        <w:rPr>
          <w:rFonts w:ascii="Times New Roman" w:hAnsi="Times New Roman" w:cs="Times New Roman"/>
          <w:sz w:val="24"/>
          <w:szCs w:val="24"/>
        </w:rPr>
        <w:t xml:space="preserve"> dienests, Sociāl</w:t>
      </w:r>
      <w:r w:rsidR="004C380E">
        <w:rPr>
          <w:rFonts w:ascii="Times New Roman" w:hAnsi="Times New Roman" w:cs="Times New Roman"/>
          <w:sz w:val="24"/>
          <w:szCs w:val="24"/>
        </w:rPr>
        <w:t>ā</w:t>
      </w:r>
      <w:r w:rsidRPr="0060714F">
        <w:rPr>
          <w:rFonts w:ascii="Times New Roman" w:hAnsi="Times New Roman" w:cs="Times New Roman"/>
          <w:sz w:val="24"/>
          <w:szCs w:val="24"/>
        </w:rPr>
        <w:t xml:space="preserve"> dzīvojam</w:t>
      </w:r>
      <w:r w:rsidR="004C380E">
        <w:rPr>
          <w:rFonts w:ascii="Times New Roman" w:hAnsi="Times New Roman" w:cs="Times New Roman"/>
          <w:sz w:val="24"/>
          <w:szCs w:val="24"/>
        </w:rPr>
        <w:t>ā</w:t>
      </w:r>
      <w:r w:rsidRPr="0060714F">
        <w:rPr>
          <w:rFonts w:ascii="Times New Roman" w:hAnsi="Times New Roman" w:cs="Times New Roman"/>
          <w:sz w:val="24"/>
          <w:szCs w:val="24"/>
        </w:rPr>
        <w:t xml:space="preserve"> māja „Atvasara” un </w:t>
      </w:r>
      <w:r w:rsidRPr="0060714F">
        <w:rPr>
          <w:rFonts w:ascii="Times New Roman" w:hAnsi="Times New Roman" w:cs="Times New Roman"/>
          <w:color w:val="000000" w:themeColor="text1"/>
          <w:sz w:val="24"/>
          <w:szCs w:val="24"/>
        </w:rPr>
        <w:t>Balvu Tālākizglītības centrs.</w:t>
      </w:r>
      <w:r w:rsidRPr="0060714F">
        <w:rPr>
          <w:rFonts w:ascii="Times New Roman" w:hAnsi="Times New Roman" w:cs="Times New Roman"/>
          <w:color w:val="FF0000"/>
          <w:sz w:val="24"/>
          <w:szCs w:val="24"/>
        </w:rPr>
        <w:t xml:space="preserve"> </w:t>
      </w:r>
    </w:p>
    <w:p w:rsidR="0060714F" w:rsidRPr="0060714F" w:rsidRDefault="00B608F3" w:rsidP="00674FB0">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Rūjienā komisijai</w:t>
      </w:r>
      <w:r w:rsidR="0060714F" w:rsidRPr="0060714F">
        <w:rPr>
          <w:rFonts w:ascii="Times New Roman" w:hAnsi="Times New Roman" w:cs="Times New Roman"/>
          <w:sz w:val="24"/>
          <w:szCs w:val="24"/>
        </w:rPr>
        <w:t xml:space="preserve"> bija</w:t>
      </w:r>
      <w:r w:rsidR="00AC0625">
        <w:rPr>
          <w:rFonts w:ascii="Times New Roman" w:hAnsi="Times New Roman" w:cs="Times New Roman"/>
          <w:sz w:val="24"/>
          <w:szCs w:val="24"/>
        </w:rPr>
        <w:t xml:space="preserve"> iespēja paviesoties bērnudārzā „Vārpiņa",</w:t>
      </w:r>
      <w:r w:rsidR="0060714F" w:rsidRPr="0060714F">
        <w:rPr>
          <w:rFonts w:ascii="Times New Roman" w:hAnsi="Times New Roman" w:cs="Times New Roman"/>
          <w:sz w:val="24"/>
          <w:szCs w:val="24"/>
        </w:rPr>
        <w:t xml:space="preserve"> Rūjienas vid</w:t>
      </w:r>
      <w:r w:rsidR="00635CE9">
        <w:rPr>
          <w:rFonts w:ascii="Times New Roman" w:hAnsi="Times New Roman" w:cs="Times New Roman"/>
          <w:sz w:val="24"/>
          <w:szCs w:val="24"/>
        </w:rPr>
        <w:t>usskolā, kā arī</w:t>
      </w:r>
      <w:r w:rsidR="0060714F" w:rsidRPr="0060714F">
        <w:rPr>
          <w:rFonts w:ascii="Times New Roman" w:hAnsi="Times New Roman" w:cs="Times New Roman"/>
          <w:sz w:val="24"/>
          <w:szCs w:val="24"/>
        </w:rPr>
        <w:t xml:space="preserve"> Rūjienas Senioru mājā. Tālāk vērtēšanas komisijas ceļš veda uz Valmieras pilsētas pašvaldību, kurā bija iespēja apmeklēt Vidzemes Augstskolu un Valmieras Integrēto bibliotēku, Valmieras Biznesa un inovāciju inkubatoru pansionātu „Valmiera”</w:t>
      </w:r>
      <w:r>
        <w:rPr>
          <w:rFonts w:ascii="Times New Roman" w:hAnsi="Times New Roman" w:cs="Times New Roman"/>
          <w:sz w:val="24"/>
          <w:szCs w:val="24"/>
        </w:rPr>
        <w:t>, sabiedrisko pirti un</w:t>
      </w:r>
      <w:r w:rsidR="0060714F" w:rsidRPr="0060714F">
        <w:rPr>
          <w:rFonts w:ascii="Times New Roman" w:hAnsi="Times New Roman" w:cs="Times New Roman"/>
          <w:sz w:val="24"/>
          <w:szCs w:val="24"/>
        </w:rPr>
        <w:t xml:space="preserve"> NVO centru.</w:t>
      </w:r>
    </w:p>
    <w:p w:rsidR="00F16B1F" w:rsidRDefault="0060714F" w:rsidP="00674FB0">
      <w:pPr>
        <w:spacing w:after="0" w:line="240" w:lineRule="auto"/>
        <w:jc w:val="both"/>
        <w:rPr>
          <w:rFonts w:ascii="Times New Roman" w:hAnsi="Times New Roman" w:cs="Times New Roman"/>
          <w:sz w:val="24"/>
          <w:szCs w:val="24"/>
        </w:rPr>
      </w:pPr>
      <w:r w:rsidRPr="0060714F">
        <w:rPr>
          <w:rFonts w:ascii="Times New Roman" w:hAnsi="Times New Roman" w:cs="Times New Roman"/>
          <w:sz w:val="24"/>
          <w:szCs w:val="24"/>
        </w:rPr>
        <w:t>Savukārt Gulbe</w:t>
      </w:r>
      <w:r w:rsidR="0042118B">
        <w:rPr>
          <w:rFonts w:ascii="Times New Roman" w:hAnsi="Times New Roman" w:cs="Times New Roman"/>
          <w:sz w:val="24"/>
          <w:szCs w:val="24"/>
        </w:rPr>
        <w:t xml:space="preserve">nes novada pašvaldībā komisija </w:t>
      </w:r>
      <w:r w:rsidRPr="0060714F">
        <w:rPr>
          <w:rFonts w:ascii="Times New Roman" w:hAnsi="Times New Roman" w:cs="Times New Roman"/>
          <w:sz w:val="24"/>
          <w:szCs w:val="24"/>
        </w:rPr>
        <w:t xml:space="preserve">viesojās Gulbenes bibliotēkā, </w:t>
      </w:r>
      <w:r w:rsidR="0042118B">
        <w:rPr>
          <w:rFonts w:ascii="Times New Roman" w:hAnsi="Times New Roman" w:cs="Times New Roman"/>
          <w:sz w:val="24"/>
          <w:szCs w:val="24"/>
        </w:rPr>
        <w:t xml:space="preserve">kur </w:t>
      </w:r>
      <w:r w:rsidRPr="0060714F">
        <w:rPr>
          <w:rFonts w:ascii="Times New Roman" w:hAnsi="Times New Roman" w:cs="Times New Roman"/>
          <w:sz w:val="24"/>
          <w:szCs w:val="24"/>
        </w:rPr>
        <w:t xml:space="preserve">tikās ar nevalstisko organizāciju pārstāvjiem gan jauniešiem, gan senioriem. Bija arī iespēja iepazīties ar darbu novada Sociālajā dienestā un Lejasciema veco ļaužu mājā. </w:t>
      </w:r>
      <w:r w:rsidR="0042118B">
        <w:rPr>
          <w:rFonts w:ascii="Times New Roman" w:hAnsi="Times New Roman" w:cs="Times New Roman"/>
          <w:sz w:val="24"/>
          <w:szCs w:val="24"/>
        </w:rPr>
        <w:t>Pašvaldību pārstāvji</w:t>
      </w:r>
      <w:r w:rsidR="0042118B" w:rsidRPr="0060714F">
        <w:rPr>
          <w:rFonts w:ascii="Times New Roman" w:hAnsi="Times New Roman" w:cs="Times New Roman"/>
          <w:sz w:val="24"/>
          <w:szCs w:val="24"/>
        </w:rPr>
        <w:t xml:space="preserve"> </w:t>
      </w:r>
      <w:r w:rsidR="0042118B">
        <w:rPr>
          <w:rFonts w:ascii="Times New Roman" w:hAnsi="Times New Roman" w:cs="Times New Roman"/>
          <w:sz w:val="24"/>
          <w:szCs w:val="24"/>
        </w:rPr>
        <w:t xml:space="preserve">noslēgumā </w:t>
      </w:r>
      <w:r w:rsidR="004F2E12">
        <w:rPr>
          <w:rFonts w:ascii="Times New Roman" w:hAnsi="Times New Roman" w:cs="Times New Roman"/>
          <w:sz w:val="24"/>
          <w:szCs w:val="24"/>
        </w:rPr>
        <w:t>komisiju</w:t>
      </w:r>
      <w:r w:rsidR="0042118B">
        <w:rPr>
          <w:rFonts w:ascii="Times New Roman" w:hAnsi="Times New Roman" w:cs="Times New Roman"/>
          <w:sz w:val="24"/>
          <w:szCs w:val="24"/>
        </w:rPr>
        <w:t xml:space="preserve"> arī iepazīstināja</w:t>
      </w:r>
      <w:r w:rsidR="004F2E12">
        <w:rPr>
          <w:rFonts w:ascii="Times New Roman" w:hAnsi="Times New Roman" w:cs="Times New Roman"/>
          <w:sz w:val="24"/>
          <w:szCs w:val="24"/>
        </w:rPr>
        <w:t xml:space="preserve"> ar </w:t>
      </w:r>
      <w:r w:rsidRPr="0060714F">
        <w:rPr>
          <w:rFonts w:ascii="Times New Roman" w:hAnsi="Times New Roman" w:cs="Times New Roman"/>
          <w:sz w:val="24"/>
          <w:szCs w:val="24"/>
        </w:rPr>
        <w:t>Alternatīv</w:t>
      </w:r>
      <w:r w:rsidR="004F2E12">
        <w:rPr>
          <w:rFonts w:ascii="Times New Roman" w:hAnsi="Times New Roman" w:cs="Times New Roman"/>
          <w:sz w:val="24"/>
          <w:szCs w:val="24"/>
        </w:rPr>
        <w:t>ajiem</w:t>
      </w:r>
      <w:r w:rsidRPr="0060714F">
        <w:rPr>
          <w:rFonts w:ascii="Times New Roman" w:hAnsi="Times New Roman" w:cs="Times New Roman"/>
          <w:sz w:val="24"/>
          <w:szCs w:val="24"/>
        </w:rPr>
        <w:t xml:space="preserve"> sociāl</w:t>
      </w:r>
      <w:r w:rsidR="004F2E12">
        <w:rPr>
          <w:rFonts w:ascii="Times New Roman" w:hAnsi="Times New Roman" w:cs="Times New Roman"/>
          <w:sz w:val="24"/>
          <w:szCs w:val="24"/>
        </w:rPr>
        <w:t>ajiem</w:t>
      </w:r>
      <w:r w:rsidRPr="0060714F">
        <w:rPr>
          <w:rFonts w:ascii="Times New Roman" w:hAnsi="Times New Roman" w:cs="Times New Roman"/>
          <w:sz w:val="24"/>
          <w:szCs w:val="24"/>
        </w:rPr>
        <w:t xml:space="preserve"> pakalpojum</w:t>
      </w:r>
      <w:r w:rsidR="004F2E12">
        <w:rPr>
          <w:rFonts w:ascii="Times New Roman" w:hAnsi="Times New Roman" w:cs="Times New Roman"/>
          <w:sz w:val="24"/>
          <w:szCs w:val="24"/>
        </w:rPr>
        <w:t>iem</w:t>
      </w:r>
      <w:r w:rsidRPr="0060714F">
        <w:rPr>
          <w:rFonts w:ascii="Times New Roman" w:hAnsi="Times New Roman" w:cs="Times New Roman"/>
          <w:sz w:val="24"/>
          <w:szCs w:val="24"/>
        </w:rPr>
        <w:t xml:space="preserve"> Gulbenes novadā.</w:t>
      </w:r>
    </w:p>
    <w:p w:rsidR="00047294" w:rsidRDefault="00047294" w:rsidP="005E3F45">
      <w:pPr>
        <w:shd w:val="clear" w:color="auto" w:fill="FFFFFF"/>
        <w:spacing w:after="0" w:line="240" w:lineRule="auto"/>
        <w:jc w:val="both"/>
        <w:rPr>
          <w:rFonts w:ascii="Times New Roman" w:hAnsi="Times New Roman" w:cs="Times New Roman"/>
          <w:color w:val="FF0000"/>
          <w:sz w:val="24"/>
          <w:szCs w:val="24"/>
        </w:rPr>
      </w:pPr>
    </w:p>
    <w:p w:rsidR="00674FB0" w:rsidRPr="0042118B" w:rsidRDefault="00047294" w:rsidP="005E3F45">
      <w:pPr>
        <w:shd w:val="clear" w:color="auto" w:fill="FFFFFF"/>
        <w:spacing w:after="0" w:line="240" w:lineRule="auto"/>
        <w:jc w:val="both"/>
        <w:rPr>
          <w:rFonts w:ascii="Times New Roman" w:hAnsi="Times New Roman" w:cs="Times New Roman"/>
          <w:sz w:val="24"/>
          <w:szCs w:val="24"/>
        </w:rPr>
      </w:pPr>
      <w:r w:rsidRPr="0042118B">
        <w:rPr>
          <w:rFonts w:ascii="Times New Roman" w:hAnsi="Times New Roman" w:cs="Times New Roman"/>
          <w:sz w:val="24"/>
          <w:szCs w:val="24"/>
        </w:rPr>
        <w:t xml:space="preserve">Vērtēšanas komisija ir priecīga par paveikto darbu un </w:t>
      </w:r>
      <w:r w:rsidR="00674FB0" w:rsidRPr="0042118B">
        <w:rPr>
          <w:rFonts w:ascii="Times New Roman" w:hAnsi="Times New Roman" w:cs="Times New Roman"/>
          <w:sz w:val="24"/>
          <w:szCs w:val="24"/>
        </w:rPr>
        <w:t>atzinīgi</w:t>
      </w:r>
      <w:r w:rsidRPr="0042118B">
        <w:rPr>
          <w:rFonts w:ascii="Times New Roman" w:hAnsi="Times New Roman" w:cs="Times New Roman"/>
          <w:sz w:val="24"/>
          <w:szCs w:val="24"/>
        </w:rPr>
        <w:t xml:space="preserve"> </w:t>
      </w:r>
      <w:r w:rsidR="00FB717D">
        <w:rPr>
          <w:rFonts w:ascii="Times New Roman" w:hAnsi="Times New Roman" w:cs="Times New Roman"/>
          <w:sz w:val="24"/>
          <w:szCs w:val="24"/>
        </w:rPr>
        <w:t>no</w:t>
      </w:r>
      <w:r w:rsidRPr="0042118B">
        <w:rPr>
          <w:rFonts w:ascii="Times New Roman" w:hAnsi="Times New Roman" w:cs="Times New Roman"/>
          <w:sz w:val="24"/>
          <w:szCs w:val="24"/>
        </w:rPr>
        <w:t>vērtē visu pašvaldību ieguldīto darbu</w:t>
      </w:r>
      <w:r w:rsidR="006A572F">
        <w:rPr>
          <w:rFonts w:ascii="Times New Roman" w:hAnsi="Times New Roman" w:cs="Times New Roman"/>
          <w:sz w:val="24"/>
          <w:szCs w:val="24"/>
        </w:rPr>
        <w:t xml:space="preserve"> - </w:t>
      </w:r>
      <w:r w:rsidR="00674FB0" w:rsidRPr="0042118B">
        <w:rPr>
          <w:rFonts w:ascii="Times New Roman" w:hAnsi="Times New Roman" w:cs="Times New Roman"/>
          <w:sz w:val="24"/>
          <w:szCs w:val="24"/>
        </w:rPr>
        <w:t xml:space="preserve">paaudžu saliedēšanas procesā un vides labiekārtošanas darbos. </w:t>
      </w:r>
    </w:p>
    <w:p w:rsidR="00674FB0" w:rsidRDefault="00674FB0" w:rsidP="005E3F45">
      <w:pPr>
        <w:shd w:val="clear" w:color="auto" w:fill="FFFFFF"/>
        <w:spacing w:after="0" w:line="240" w:lineRule="auto"/>
        <w:jc w:val="both"/>
        <w:rPr>
          <w:rFonts w:ascii="Times New Roman" w:hAnsi="Times New Roman" w:cs="Times New Roman"/>
          <w:color w:val="FF0000"/>
          <w:sz w:val="24"/>
          <w:szCs w:val="24"/>
        </w:rPr>
      </w:pPr>
    </w:p>
    <w:p w:rsidR="00DD41FD" w:rsidRPr="009837AB" w:rsidRDefault="00DD41FD" w:rsidP="005E3F45">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Kā jau iepriekš tika ziņots, turpinot labās tradīcijas, kuras LPS aizsāka rīkojot konkursu „Sakoptākais Latvijas pagasts”, šogad pirmo reizi apbalvos Eiropas gada pašvaldību. Katru gadu šī konkursa tēma mainīsies atbilstoši Eiropas Gada tēmai. Šis gads ir veltīts aktīvai un veselīgai novecošanai, un paaudžu sadarbībai. Šim gadam mērķis ir veicināt pašvaldību atbalstu iedzīvotāju aktīvai, veselīgai novecošanai un paaudžu solidaritātei, veselīgam dzīvesveidam, kā arī Eiropas Savienības vērtību popularizēšanai un sabiedrības iesaistei </w:t>
      </w:r>
      <w:r w:rsidR="00181370">
        <w:rPr>
          <w:rFonts w:ascii="Times New Roman" w:eastAsia="Times New Roman" w:hAnsi="Times New Roman" w:cs="Times New Roman"/>
          <w:color w:val="000000"/>
          <w:sz w:val="24"/>
          <w:szCs w:val="24"/>
          <w:lang w:eastAsia="lv-LV"/>
        </w:rPr>
        <w:t xml:space="preserve">starptautiskā sadarbībā. </w:t>
      </w:r>
    </w:p>
    <w:p w:rsidR="00DD41FD" w:rsidRPr="009837AB" w:rsidRDefault="00DD41FD" w:rsidP="005E3F45">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Konkursu Latvijas Pašvaldību savienība rīko sadarbībā ar Eiropas Komisijas pārstāvniecību Latvijā, Izglītības un zinātnes ministriju, Veselības ministriju, Labklājības ministriju un Vides aizsardzības un reģionālās attīstības ministriju. </w:t>
      </w:r>
    </w:p>
    <w:p w:rsidR="00DD41FD" w:rsidRPr="009837AB" w:rsidRDefault="00DD41FD" w:rsidP="005E3F45">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DD41FD" w:rsidRPr="009837AB" w:rsidRDefault="00DD41FD" w:rsidP="005E3F45">
      <w:pPr>
        <w:shd w:val="clear" w:color="auto" w:fill="FFFFFF"/>
        <w:spacing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Konkursu „Eiropas Gada pašvaldība 2012” atbalsta Latvenergo koncerns, </w:t>
      </w:r>
      <w:proofErr w:type="spellStart"/>
      <w:r w:rsidRPr="009837AB">
        <w:rPr>
          <w:rFonts w:ascii="Times New Roman" w:eastAsia="Times New Roman" w:hAnsi="Times New Roman" w:cs="Times New Roman"/>
          <w:color w:val="000000"/>
          <w:sz w:val="24"/>
          <w:szCs w:val="24"/>
          <w:lang w:eastAsia="lv-LV"/>
        </w:rPr>
        <w:t>Swedbank</w:t>
      </w:r>
      <w:proofErr w:type="spellEnd"/>
      <w:r w:rsidRPr="009837AB">
        <w:rPr>
          <w:rFonts w:ascii="Times New Roman" w:eastAsia="Times New Roman" w:hAnsi="Times New Roman" w:cs="Times New Roman"/>
          <w:color w:val="000000"/>
          <w:sz w:val="24"/>
          <w:szCs w:val="24"/>
          <w:lang w:eastAsia="lv-LV"/>
        </w:rPr>
        <w:t xml:space="preserve"> AS, AS „Grindeks”, Taipejas misija Latvijā, Eiropas Komisijas pārstāvniecība Latvijā, Eiropas Parlamenta deputāte Ines</w:t>
      </w:r>
      <w:r w:rsidR="005E3F45">
        <w:rPr>
          <w:rFonts w:ascii="Times New Roman" w:eastAsia="Times New Roman" w:hAnsi="Times New Roman" w:cs="Times New Roman"/>
          <w:color w:val="000000"/>
          <w:sz w:val="24"/>
          <w:szCs w:val="24"/>
          <w:lang w:eastAsia="lv-LV"/>
        </w:rPr>
        <w:t xml:space="preserve">e </w:t>
      </w:r>
      <w:r w:rsidR="005E3F45">
        <w:rPr>
          <w:rFonts w:ascii="Times New Roman" w:eastAsia="Times New Roman" w:hAnsi="Times New Roman" w:cs="Times New Roman"/>
          <w:color w:val="000000"/>
          <w:sz w:val="24"/>
          <w:szCs w:val="24"/>
          <w:lang w:eastAsia="lv-LV"/>
        </w:rPr>
        <w:lastRenderedPageBreak/>
        <w:t>Vaidere, AS „Valters un Rapa”</w:t>
      </w:r>
      <w:r w:rsidRPr="009837AB">
        <w:rPr>
          <w:rFonts w:ascii="Times New Roman" w:eastAsia="Times New Roman" w:hAnsi="Times New Roman" w:cs="Times New Roman"/>
          <w:color w:val="000000"/>
          <w:sz w:val="24"/>
          <w:szCs w:val="24"/>
          <w:lang w:eastAsia="lv-LV"/>
        </w:rPr>
        <w:t>,</w:t>
      </w:r>
      <w:r w:rsidR="005E3F45">
        <w:rPr>
          <w:rFonts w:ascii="Times New Roman" w:eastAsia="Times New Roman" w:hAnsi="Times New Roman" w:cs="Times New Roman"/>
          <w:color w:val="000000"/>
          <w:sz w:val="24"/>
          <w:szCs w:val="24"/>
          <w:lang w:eastAsia="lv-LV"/>
        </w:rPr>
        <w:t xml:space="preserve"> </w:t>
      </w:r>
      <w:r w:rsidRPr="009837AB">
        <w:rPr>
          <w:rFonts w:ascii="Times New Roman" w:eastAsia="Times New Roman" w:hAnsi="Times New Roman" w:cs="Times New Roman"/>
          <w:color w:val="000000"/>
          <w:sz w:val="24"/>
          <w:szCs w:val="24"/>
          <w:lang w:eastAsia="lv-LV"/>
        </w:rPr>
        <w:t>AS „Laima” un AS „Latvijas Valsts meži”. Konkursa informatīvie atbalstītāji ir „Latvijas Avīze”, Latvijas Televīzija, Latvijas Radio un žurnāls „Logs”.</w:t>
      </w:r>
    </w:p>
    <w:p w:rsidR="00DD41FD" w:rsidRPr="009837AB" w:rsidRDefault="00DD41FD" w:rsidP="00DD41FD">
      <w:pPr>
        <w:shd w:val="clear" w:color="auto" w:fill="FFFFFF"/>
        <w:spacing w:line="240" w:lineRule="auto"/>
        <w:jc w:val="both"/>
        <w:rPr>
          <w:rFonts w:ascii="Times New Roman" w:eastAsia="Times New Roman" w:hAnsi="Times New Roman" w:cs="Times New Roman"/>
          <w:color w:val="000000"/>
          <w:sz w:val="24"/>
          <w:szCs w:val="24"/>
          <w:lang w:eastAsia="lv-LV"/>
        </w:rPr>
      </w:pPr>
      <w:r w:rsidRPr="009837AB">
        <w:rPr>
          <w:rFonts w:ascii="Times New Roman" w:eastAsia="Times New Roman" w:hAnsi="Times New Roman" w:cs="Times New Roman"/>
          <w:color w:val="000000"/>
          <w:sz w:val="24"/>
          <w:szCs w:val="24"/>
          <w:lang w:eastAsia="lv-LV"/>
        </w:rPr>
        <w:t xml:space="preserve">Vairāk lasiet </w:t>
      </w:r>
      <w:hyperlink r:id="rId9" w:history="1">
        <w:r w:rsidRPr="00DB44F4">
          <w:rPr>
            <w:rStyle w:val="Hyperlink"/>
            <w:rFonts w:ascii="Times New Roman" w:eastAsia="Times New Roman" w:hAnsi="Times New Roman" w:cs="Times New Roman"/>
            <w:sz w:val="24"/>
            <w:szCs w:val="24"/>
            <w:lang w:eastAsia="lv-LV"/>
          </w:rPr>
          <w:t>www.lps.lv</w:t>
        </w:r>
      </w:hyperlink>
    </w:p>
    <w:p w:rsidR="00DD41FD" w:rsidRPr="009C2270" w:rsidRDefault="00DD41FD" w:rsidP="00DD41FD">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t>***</w:t>
      </w:r>
    </w:p>
    <w:p w:rsidR="00FC21CE" w:rsidRDefault="00E22EAB" w:rsidP="00FC21CE">
      <w:pPr>
        <w:pStyle w:val="ListParagraph"/>
        <w:ind w:left="0"/>
        <w:jc w:val="both"/>
      </w:pPr>
      <w:r w:rsidRPr="009C1E54">
        <w:rPr>
          <w:b/>
        </w:rPr>
        <w:t>2.augustā Finanšu ministrijā notik</w:t>
      </w:r>
      <w:r>
        <w:rPr>
          <w:b/>
        </w:rPr>
        <w:t xml:space="preserve">a </w:t>
      </w:r>
      <w:r w:rsidRPr="009C1E54">
        <w:rPr>
          <w:b/>
        </w:rPr>
        <w:t>Latvijas Pašvaldību savienības un Finanšu ministrijas sarunas. Sarunu darba kārtībā - Valsts budžeta 2012.gadam grozījumi</w:t>
      </w:r>
      <w:r w:rsidR="00FC21CE">
        <w:t>.</w:t>
      </w:r>
    </w:p>
    <w:p w:rsidR="00FC21CE" w:rsidRPr="00FC21CE" w:rsidRDefault="00FC21CE" w:rsidP="00FC21CE">
      <w:pPr>
        <w:spacing w:after="0" w:line="240" w:lineRule="auto"/>
        <w:jc w:val="both"/>
        <w:rPr>
          <w:rFonts w:ascii="Times New Roman" w:hAnsi="Times New Roman"/>
          <w:sz w:val="24"/>
          <w:szCs w:val="24"/>
        </w:rPr>
      </w:pPr>
      <w:r w:rsidRPr="00FC21CE">
        <w:rPr>
          <w:rFonts w:ascii="Times New Roman" w:hAnsi="Times New Roman"/>
          <w:sz w:val="24"/>
          <w:szCs w:val="24"/>
        </w:rPr>
        <w:t>LPS aicina likumā „Par valsts budžetu 2012.gadam” noteikt, ka:</w:t>
      </w:r>
    </w:p>
    <w:p w:rsidR="00FC21CE" w:rsidRPr="00FC21CE" w:rsidRDefault="00FC21CE" w:rsidP="00FC21CE">
      <w:pPr>
        <w:numPr>
          <w:ilvl w:val="0"/>
          <w:numId w:val="6"/>
        </w:numPr>
        <w:spacing w:after="0" w:line="240" w:lineRule="auto"/>
        <w:ind w:left="709"/>
        <w:jc w:val="both"/>
        <w:rPr>
          <w:rFonts w:ascii="Times New Roman" w:hAnsi="Times New Roman"/>
          <w:sz w:val="24"/>
          <w:szCs w:val="24"/>
        </w:rPr>
      </w:pPr>
      <w:r w:rsidRPr="00FC21CE">
        <w:rPr>
          <w:rFonts w:ascii="Times New Roman" w:hAnsi="Times New Roman"/>
          <w:sz w:val="24"/>
          <w:szCs w:val="24"/>
        </w:rPr>
        <w:t xml:space="preserve">ieņēmumi no iedzīvotāju ienākuma nodokļa </w:t>
      </w:r>
      <w:r w:rsidRPr="00FC21CE">
        <w:rPr>
          <w:rFonts w:ascii="Times New Roman" w:hAnsi="Times New Roman"/>
          <w:sz w:val="24"/>
          <w:szCs w:val="24"/>
          <w:u w:val="single"/>
        </w:rPr>
        <w:t>valsts pamatbudžetā ir 162,4 tūkst. latu</w:t>
      </w:r>
      <w:r w:rsidRPr="00FC21CE">
        <w:rPr>
          <w:rFonts w:ascii="Times New Roman" w:hAnsi="Times New Roman"/>
          <w:sz w:val="24"/>
          <w:szCs w:val="24"/>
        </w:rPr>
        <w:t xml:space="preserve"> (netiek mainīta sākotnējā 2012.gada nodokļa ieņēmumu prognoze);</w:t>
      </w:r>
    </w:p>
    <w:p w:rsidR="00FC21CE" w:rsidRPr="00FC21CE" w:rsidRDefault="00FC21CE" w:rsidP="00FC21CE">
      <w:pPr>
        <w:numPr>
          <w:ilvl w:val="0"/>
          <w:numId w:val="6"/>
        </w:numPr>
        <w:spacing w:after="0" w:line="240" w:lineRule="auto"/>
        <w:ind w:left="709"/>
        <w:jc w:val="both"/>
        <w:rPr>
          <w:rFonts w:ascii="Times New Roman" w:hAnsi="Times New Roman"/>
          <w:sz w:val="24"/>
          <w:szCs w:val="24"/>
        </w:rPr>
      </w:pPr>
      <w:r w:rsidRPr="00FC21CE">
        <w:rPr>
          <w:rFonts w:ascii="Times New Roman" w:hAnsi="Times New Roman"/>
          <w:sz w:val="24"/>
          <w:szCs w:val="24"/>
        </w:rPr>
        <w:t xml:space="preserve">prognozētie iedzīvotāju ienākuma nodokļa ieņēmumi </w:t>
      </w:r>
      <w:r w:rsidRPr="00FC21CE">
        <w:rPr>
          <w:rFonts w:ascii="Times New Roman" w:hAnsi="Times New Roman"/>
          <w:sz w:val="24"/>
          <w:szCs w:val="24"/>
          <w:u w:val="single"/>
        </w:rPr>
        <w:t>pašvaldību budžetā ir 692,2 tūkst. latu</w:t>
      </w:r>
      <w:r w:rsidRPr="00FC21CE">
        <w:rPr>
          <w:rFonts w:ascii="Times New Roman" w:hAnsi="Times New Roman"/>
          <w:sz w:val="24"/>
          <w:szCs w:val="24"/>
        </w:rPr>
        <w:t xml:space="preserve"> (pašvaldību budžetam tiek novirzīts arī valsts pamatbudžetam plānotais ieņēmumu pieaugums no nodokļa – 8,5 milj. latu);</w:t>
      </w:r>
    </w:p>
    <w:p w:rsidR="00FC21CE" w:rsidRPr="00FC21CE" w:rsidRDefault="00FC21CE" w:rsidP="00FC21CE">
      <w:pPr>
        <w:numPr>
          <w:ilvl w:val="0"/>
          <w:numId w:val="6"/>
        </w:numPr>
        <w:spacing w:after="0" w:line="240" w:lineRule="auto"/>
        <w:ind w:left="709"/>
        <w:jc w:val="both"/>
        <w:rPr>
          <w:rFonts w:ascii="Times New Roman" w:hAnsi="Times New Roman"/>
          <w:sz w:val="24"/>
          <w:szCs w:val="24"/>
        </w:rPr>
      </w:pPr>
      <w:r w:rsidRPr="00FC21CE">
        <w:rPr>
          <w:rFonts w:ascii="Times New Roman" w:hAnsi="Times New Roman"/>
          <w:sz w:val="24"/>
          <w:szCs w:val="24"/>
          <w:u w:val="single"/>
        </w:rPr>
        <w:t>iedzīvotāju ienākuma nodokļa sadalījums starp valsts budžetu un pašvaldību budžetu 2012.gada 4.ceturksnī ir attiecīgi 16% un 84%</w:t>
      </w:r>
      <w:r w:rsidRPr="00FC21CE">
        <w:rPr>
          <w:rFonts w:ascii="Times New Roman" w:hAnsi="Times New Roman"/>
          <w:sz w:val="24"/>
          <w:szCs w:val="24"/>
        </w:rPr>
        <w:t xml:space="preserve">. Pēc LPS provizoriskajiem aprēķiniem šāda nodokļa ieņēmumu sadalījuma proporcija starp budžetiem nodrošinātu iedzīvotāju ienākuma nodokļa ieņēmumus pašvaldību budžetā 692,2 tūkst. latu apmērā. </w:t>
      </w:r>
    </w:p>
    <w:p w:rsidR="00DD41FD" w:rsidRDefault="00FC21CE" w:rsidP="00FC21CE">
      <w:pPr>
        <w:spacing w:after="0" w:line="240" w:lineRule="auto"/>
        <w:ind w:firstLine="349"/>
        <w:jc w:val="both"/>
        <w:rPr>
          <w:rFonts w:ascii="Times New Roman" w:hAnsi="Times New Roman"/>
          <w:sz w:val="24"/>
          <w:szCs w:val="24"/>
        </w:rPr>
      </w:pPr>
      <w:r w:rsidRPr="00FC21CE">
        <w:rPr>
          <w:rFonts w:ascii="Times New Roman" w:hAnsi="Times New Roman"/>
          <w:sz w:val="24"/>
          <w:szCs w:val="24"/>
        </w:rPr>
        <w:t>Pēc LPS rīcībā esošajiem datiem, iepriekš minēto izmaiņu rezultātā nodokļu ieņēmumi valsts budžetā 2012.gadā salīdzinājumā ar 2011.gadu pieaugtu par 9% (par vienu procentu mazāk nekā šobrīd tiek plānots), savukārt nodokļu ieņēmumi pašvaldību budžetā palielinātos par 7% (par vienu procentu vairāk nekā šobrīd tiek plānots). Izmaiņas nodrošinātu līdzsvarotāku nodokļu ieņēmumu pārpildes sadalījumu starp valsts un pašvaldību budžetiem, kā arī mazinātu pagājušā gada lēmuma – samazināt pašvaldībām piekrītošo iedzīvotāju ienākuma nodokļa daļu no 82% uz 80% – negatīvās sekas uz pašvaldību iespējām pilnvērtīgi veikt savas funkcijas iedzīvotāju labā.</w:t>
      </w:r>
    </w:p>
    <w:p w:rsidR="008C7B37" w:rsidRPr="008C7B37" w:rsidRDefault="008C7B37" w:rsidP="008C7B37">
      <w:pPr>
        <w:spacing w:after="0" w:line="240" w:lineRule="auto"/>
        <w:jc w:val="both"/>
        <w:rPr>
          <w:rFonts w:ascii="Times New Roman" w:hAnsi="Times New Roman"/>
          <w:sz w:val="24"/>
          <w:szCs w:val="24"/>
        </w:rPr>
      </w:pPr>
    </w:p>
    <w:p w:rsidR="008C7B37" w:rsidRPr="008C7B37" w:rsidRDefault="008C7B37" w:rsidP="008C7B37">
      <w:pPr>
        <w:spacing w:after="0" w:line="240" w:lineRule="auto"/>
        <w:jc w:val="both"/>
        <w:rPr>
          <w:rFonts w:ascii="Times New Roman" w:hAnsi="Times New Roman" w:cs="Times New Roman"/>
          <w:sz w:val="24"/>
          <w:szCs w:val="24"/>
        </w:rPr>
      </w:pPr>
      <w:r w:rsidRPr="008C7B37">
        <w:rPr>
          <w:rFonts w:ascii="Times New Roman" w:hAnsi="Times New Roman"/>
          <w:sz w:val="24"/>
          <w:szCs w:val="24"/>
        </w:rPr>
        <w:t>Pielikumā N</w:t>
      </w:r>
      <w:r w:rsidR="003E02C9">
        <w:rPr>
          <w:rFonts w:ascii="Times New Roman" w:hAnsi="Times New Roman"/>
          <w:sz w:val="24"/>
          <w:szCs w:val="24"/>
        </w:rPr>
        <w:t>r</w:t>
      </w:r>
      <w:r w:rsidRPr="008C7B37">
        <w:rPr>
          <w:rFonts w:ascii="Times New Roman" w:hAnsi="Times New Roman"/>
          <w:sz w:val="24"/>
          <w:szCs w:val="24"/>
        </w:rPr>
        <w:t>.2 var a</w:t>
      </w:r>
      <w:r w:rsidR="00AF4BF7">
        <w:rPr>
          <w:rFonts w:ascii="Times New Roman" w:hAnsi="Times New Roman"/>
          <w:sz w:val="24"/>
          <w:szCs w:val="24"/>
        </w:rPr>
        <w:t xml:space="preserve">trast detalizētāku informāciju </w:t>
      </w:r>
      <w:r w:rsidR="00663423">
        <w:rPr>
          <w:rFonts w:ascii="Times New Roman" w:hAnsi="Times New Roman"/>
          <w:sz w:val="24"/>
          <w:szCs w:val="24"/>
        </w:rPr>
        <w:t>p</w:t>
      </w:r>
      <w:bookmarkStart w:id="0" w:name="_GoBack"/>
      <w:bookmarkEnd w:id="0"/>
      <w:r w:rsidRPr="008C7B37">
        <w:rPr>
          <w:rFonts w:ascii="Times New Roman" w:hAnsi="Times New Roman"/>
          <w:sz w:val="24"/>
          <w:szCs w:val="24"/>
        </w:rPr>
        <w:t xml:space="preserve">ar </w:t>
      </w:r>
      <w:r w:rsidRPr="008C7B37">
        <w:rPr>
          <w:rFonts w:ascii="Times New Roman" w:hAnsi="Times New Roman" w:cs="Times New Roman"/>
          <w:sz w:val="24"/>
          <w:szCs w:val="24"/>
        </w:rPr>
        <w:t xml:space="preserve">Latvijas Pašvaldību savienības un Finanšu ministrijas </w:t>
      </w:r>
      <w:r w:rsidR="00065E7D">
        <w:rPr>
          <w:rFonts w:ascii="Times New Roman" w:hAnsi="Times New Roman" w:cs="Times New Roman"/>
          <w:sz w:val="24"/>
          <w:szCs w:val="24"/>
        </w:rPr>
        <w:t>pārrunātajiem jautājumiem.</w:t>
      </w:r>
      <w:r w:rsidRPr="008C7B37">
        <w:rPr>
          <w:rFonts w:ascii="Times New Roman" w:hAnsi="Times New Roman" w:cs="Times New Roman"/>
          <w:sz w:val="24"/>
          <w:szCs w:val="24"/>
        </w:rPr>
        <w:t xml:space="preserve"> </w:t>
      </w:r>
    </w:p>
    <w:p w:rsidR="00DD41FD" w:rsidRPr="00914AED" w:rsidRDefault="00AC0625" w:rsidP="00DD41FD">
      <w:pPr>
        <w:shd w:val="clear" w:color="auto" w:fill="FFFFFF"/>
        <w:spacing w:after="0" w:line="240" w:lineRule="auto"/>
        <w:ind w:right="610"/>
        <w:jc w:val="both"/>
        <w:rPr>
          <w:rFonts w:ascii="Times New Roman" w:eastAsia="Times New Roman" w:hAnsi="Times New Roman" w:cs="Times New Roman"/>
          <w:b/>
          <w:color w:val="000000"/>
          <w:sz w:val="16"/>
          <w:szCs w:val="16"/>
          <w:lang w:eastAsia="lv-LV"/>
        </w:rPr>
      </w:pPr>
      <w:r>
        <w:rPr>
          <w:rFonts w:ascii="Times New Roman" w:eastAsia="Times New Roman" w:hAnsi="Times New Roman" w:cs="Times New Roman"/>
          <w:sz w:val="24"/>
          <w:szCs w:val="24"/>
        </w:rPr>
        <w:t xml:space="preserve"> </w:t>
      </w:r>
    </w:p>
    <w:p w:rsidR="003E5192" w:rsidRPr="003E5192" w:rsidRDefault="00DD41FD" w:rsidP="003E5192">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DD41FD" w:rsidRDefault="00F47849" w:rsidP="00DD41FD">
      <w:pPr>
        <w:shd w:val="clear" w:color="auto" w:fill="FFFFFF"/>
        <w:spacing w:after="0" w:line="240" w:lineRule="auto"/>
        <w:jc w:val="both"/>
        <w:rPr>
          <w:rFonts w:ascii="Times New Roman" w:eastAsia="Times New Roman" w:hAnsi="Times New Roman" w:cs="Times New Roman"/>
          <w:sz w:val="24"/>
          <w:szCs w:val="24"/>
        </w:rPr>
      </w:pPr>
      <w:r w:rsidRPr="009C2270">
        <w:rPr>
          <w:rFonts w:ascii="Times New Roman" w:eastAsia="Times New Roman" w:hAnsi="Times New Roman" w:cs="Times New Roman"/>
          <w:b/>
          <w:sz w:val="24"/>
          <w:szCs w:val="24"/>
        </w:rPr>
        <w:t xml:space="preserve">3.augustā, </w:t>
      </w:r>
      <w:r>
        <w:rPr>
          <w:rFonts w:ascii="Times New Roman" w:eastAsia="Times New Roman" w:hAnsi="Times New Roman" w:cs="Times New Roman"/>
          <w:b/>
          <w:sz w:val="24"/>
          <w:szCs w:val="24"/>
        </w:rPr>
        <w:t>Rēzeknē</w:t>
      </w:r>
      <w:r w:rsidRPr="009C22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notiek </w:t>
      </w:r>
      <w:r w:rsidRPr="009C2270">
        <w:rPr>
          <w:rFonts w:ascii="Times New Roman" w:eastAsia="Times New Roman" w:hAnsi="Times New Roman" w:cs="Times New Roman"/>
          <w:b/>
          <w:sz w:val="24"/>
          <w:szCs w:val="24"/>
        </w:rPr>
        <w:t>Latvijas Pašvaldību izpilddirektoru asociācijas (LPIA) ikmēneša sanāksme</w:t>
      </w:r>
      <w:r>
        <w:rPr>
          <w:rFonts w:ascii="Times New Roman" w:eastAsia="Times New Roman" w:hAnsi="Times New Roman" w:cs="Times New Roman"/>
          <w:sz w:val="24"/>
          <w:szCs w:val="24"/>
        </w:rPr>
        <w:t xml:space="preserve">. Ar aktualitātēm, kas tika pārrunātas sanāksmē, varēs iepazīties nākamās nedēļas Info lapā. </w:t>
      </w:r>
    </w:p>
    <w:p w:rsidR="00F47849" w:rsidRPr="0017060B" w:rsidRDefault="00F47849" w:rsidP="00DD41FD">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DD41FD" w:rsidRDefault="00DD41FD" w:rsidP="00DD41FD">
      <w:pPr>
        <w:shd w:val="clear" w:color="auto" w:fill="FFFFFF"/>
        <w:spacing w:after="0" w:line="240" w:lineRule="auto"/>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t>JAUNNEDĒĻ UN TURPMĀK</w:t>
      </w:r>
    </w:p>
    <w:p w:rsidR="0008533B" w:rsidRPr="00F940EE" w:rsidRDefault="0008533B" w:rsidP="005E3F45">
      <w:pPr>
        <w:spacing w:after="0" w:line="240" w:lineRule="auto"/>
        <w:rPr>
          <w:rFonts w:ascii="Times New Roman" w:eastAsia="Calibri" w:hAnsi="Times New Roman" w:cs="Times New Roman"/>
          <w:b/>
          <w:bCs/>
          <w:color w:val="943634"/>
          <w:sz w:val="28"/>
          <w:szCs w:val="28"/>
        </w:rPr>
      </w:pPr>
    </w:p>
    <w:p w:rsidR="005E3F45" w:rsidRDefault="0060714F" w:rsidP="00516E2E">
      <w:pPr>
        <w:spacing w:after="0" w:line="240" w:lineRule="auto"/>
        <w:jc w:val="both"/>
        <w:rPr>
          <w:rFonts w:ascii="Times New Roman" w:hAnsi="Times New Roman" w:cs="Times New Roman"/>
          <w:color w:val="000000"/>
          <w:sz w:val="24"/>
          <w:szCs w:val="24"/>
        </w:rPr>
      </w:pPr>
      <w:r w:rsidRPr="0060714F">
        <w:rPr>
          <w:rFonts w:ascii="Times New Roman" w:hAnsi="Times New Roman" w:cs="Times New Roman"/>
          <w:b/>
          <w:color w:val="000000"/>
          <w:sz w:val="24"/>
          <w:szCs w:val="24"/>
        </w:rPr>
        <w:t>7.augustā notiks Latvijas Pašvaldību savienības valdes sēde, kurā apspriedīs 2.augustā notikušo LPS un Finanšu ministrijas sarunu par šī gada budžeta grozījumiem rezultātus.</w:t>
      </w:r>
      <w:r w:rsidRPr="0060714F">
        <w:rPr>
          <w:rFonts w:ascii="Times New Roman" w:hAnsi="Times New Roman" w:cs="Times New Roman"/>
          <w:color w:val="000000"/>
          <w:sz w:val="24"/>
          <w:szCs w:val="24"/>
        </w:rPr>
        <w:t xml:space="preserve"> Valde lems arī par pasākumiem, kas būtu jāveic pašvaldību interešu aizstāvībā šī gada budžeta grozījumu un 2013.gada budžeta veidošanas procesos. Par Nacionālā attīstības plāna izstrādes gaitu un jaunāko redakciju informēs darba grupas loceklis LPS vecākais padomnieks Māris Pūķis. LPS ģenerālsekretāre Mudīte Priede ziņos par pašvaldību konkursa "Eiropas Gada pašvaldība 2012" norisi un rezultātiem.</w:t>
      </w:r>
    </w:p>
    <w:p w:rsidR="00FC21CE" w:rsidRPr="0060714F" w:rsidRDefault="00FC21CE" w:rsidP="00516E2E">
      <w:pPr>
        <w:spacing w:after="0" w:line="240" w:lineRule="auto"/>
        <w:jc w:val="both"/>
        <w:rPr>
          <w:rFonts w:ascii="Times New Roman" w:eastAsia="Times New Roman" w:hAnsi="Times New Roman" w:cs="Times New Roman"/>
          <w:b/>
          <w:sz w:val="24"/>
          <w:szCs w:val="24"/>
        </w:rPr>
      </w:pPr>
    </w:p>
    <w:p w:rsidR="00DD41FD" w:rsidRPr="00FC21CE" w:rsidRDefault="00DD41FD" w:rsidP="00FC21CE">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DD41FD" w:rsidRPr="009C2270" w:rsidRDefault="00DD41FD" w:rsidP="00DD41FD">
      <w:pPr>
        <w:spacing w:after="0" w:line="240" w:lineRule="auto"/>
        <w:jc w:val="both"/>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t>LPS NESASKAŅO</w:t>
      </w:r>
    </w:p>
    <w:p w:rsidR="00DD41FD" w:rsidRPr="00914AED" w:rsidRDefault="00DD41FD" w:rsidP="00DD41FD">
      <w:pPr>
        <w:spacing w:after="0" w:line="240" w:lineRule="auto"/>
        <w:jc w:val="both"/>
        <w:rPr>
          <w:rFonts w:ascii="Times New Roman" w:eastAsia="Times New Roman" w:hAnsi="Times New Roman" w:cs="Times New Roman"/>
          <w:b/>
          <w:bCs/>
          <w:color w:val="943634"/>
          <w:sz w:val="16"/>
          <w:szCs w:val="16"/>
        </w:rPr>
      </w:pPr>
    </w:p>
    <w:p w:rsidR="00DD41FD" w:rsidRDefault="00DD41FD" w:rsidP="00DD41FD">
      <w:pPr>
        <w:numPr>
          <w:ilvl w:val="0"/>
          <w:numId w:val="2"/>
        </w:numPr>
        <w:spacing w:after="0" w:line="240" w:lineRule="auto"/>
        <w:jc w:val="both"/>
        <w:rPr>
          <w:rFonts w:ascii="Times New Roman" w:eastAsia="Times New Roman" w:hAnsi="Times New Roman" w:cs="Times New Roman"/>
          <w:sz w:val="24"/>
          <w:szCs w:val="24"/>
        </w:rPr>
      </w:pPr>
      <w:r w:rsidRPr="00F92717">
        <w:rPr>
          <w:rFonts w:ascii="Times New Roman" w:eastAsia="Times New Roman" w:hAnsi="Times New Roman" w:cs="Times New Roman"/>
          <w:sz w:val="24"/>
          <w:szCs w:val="24"/>
        </w:rPr>
        <w:t>„</w:t>
      </w:r>
      <w:r w:rsidR="00F92717" w:rsidRPr="00F92717">
        <w:rPr>
          <w:rFonts w:ascii="Times New Roman" w:hAnsi="Times New Roman"/>
          <w:sz w:val="24"/>
          <w:szCs w:val="24"/>
        </w:rPr>
        <w:t>Par koncepcijas projektu „Oficiālās elektroniskās adreses koncepcija”</w:t>
      </w:r>
      <w:r w:rsidR="00F92717" w:rsidRPr="00F92717">
        <w:rPr>
          <w:rFonts w:ascii="Times New Roman" w:eastAsia="Times New Roman" w:hAnsi="Times New Roman" w:cs="Times New Roman"/>
          <w:sz w:val="24"/>
          <w:szCs w:val="24"/>
        </w:rPr>
        <w:t xml:space="preserve"> </w:t>
      </w:r>
      <w:r w:rsidRPr="00F92717">
        <w:rPr>
          <w:rFonts w:ascii="Times New Roman" w:eastAsia="Times New Roman" w:hAnsi="Times New Roman" w:cs="Times New Roman"/>
          <w:sz w:val="24"/>
          <w:szCs w:val="24"/>
        </w:rPr>
        <w:t>(Pie</w:t>
      </w:r>
      <w:r w:rsidRPr="00F16E33">
        <w:rPr>
          <w:rFonts w:ascii="Times New Roman" w:eastAsia="Times New Roman" w:hAnsi="Times New Roman" w:cs="Times New Roman"/>
          <w:sz w:val="24"/>
          <w:szCs w:val="24"/>
        </w:rPr>
        <w:t>likums Nr.1)</w:t>
      </w:r>
    </w:p>
    <w:p w:rsidR="00F92717" w:rsidRPr="00F16E33" w:rsidRDefault="00F92717" w:rsidP="00F92717">
      <w:pPr>
        <w:spacing w:after="0" w:line="240" w:lineRule="auto"/>
        <w:ind w:left="720"/>
        <w:jc w:val="both"/>
        <w:rPr>
          <w:rFonts w:ascii="Times New Roman" w:eastAsia="Times New Roman" w:hAnsi="Times New Roman" w:cs="Times New Roman"/>
          <w:sz w:val="24"/>
          <w:szCs w:val="24"/>
        </w:rPr>
      </w:pPr>
    </w:p>
    <w:p w:rsidR="00DD41FD" w:rsidRPr="009C2270" w:rsidRDefault="00DD41FD" w:rsidP="00DD41FD">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t>LPS SASKAŅOŠANAI PIEPRASĪTIE DOKUMENTU PROJEKTI</w:t>
      </w:r>
    </w:p>
    <w:p w:rsidR="00DD41FD" w:rsidRPr="00D63F3A" w:rsidRDefault="00DD41FD" w:rsidP="00DD41FD">
      <w:pPr>
        <w:spacing w:after="0" w:line="240" w:lineRule="auto"/>
        <w:rPr>
          <w:rFonts w:ascii="Times New Roman" w:eastAsia="Times New Roman" w:hAnsi="Times New Roman" w:cs="Times New Roman"/>
          <w:sz w:val="24"/>
          <w:szCs w:val="24"/>
          <w:lang w:eastAsia="lv-LV"/>
        </w:rPr>
      </w:pPr>
    </w:p>
    <w:p w:rsidR="00DD41FD" w:rsidRPr="00D63F3A" w:rsidRDefault="0039017E" w:rsidP="00DD41FD">
      <w:pPr>
        <w:spacing w:after="0" w:line="240" w:lineRule="auto"/>
        <w:jc w:val="both"/>
        <w:rPr>
          <w:rFonts w:ascii="Times New Roman" w:eastAsia="Times New Roman" w:hAnsi="Times New Roman" w:cs="Times New Roman"/>
          <w:sz w:val="24"/>
          <w:szCs w:val="24"/>
        </w:rPr>
      </w:pPr>
      <w:r w:rsidRPr="00D63F3A">
        <w:rPr>
          <w:rFonts w:ascii="Times New Roman" w:eastAsia="Times New Roman" w:hAnsi="Times New Roman" w:cs="Times New Roman"/>
          <w:sz w:val="24"/>
          <w:szCs w:val="24"/>
        </w:rPr>
        <w:t>VSS-773</w:t>
      </w:r>
      <w:r w:rsidR="00DD41FD" w:rsidRPr="00D63F3A">
        <w:rPr>
          <w:rFonts w:ascii="Times New Roman" w:eastAsia="Times New Roman" w:hAnsi="Times New Roman" w:cs="Times New Roman"/>
          <w:sz w:val="24"/>
          <w:szCs w:val="24"/>
        </w:rPr>
        <w:t xml:space="preserve"> – </w:t>
      </w:r>
      <w:hyperlink r:id="rId10" w:history="1">
        <w:r w:rsidRPr="00D63F3A">
          <w:rPr>
            <w:rFonts w:ascii="Times New Roman" w:hAnsi="Times New Roman" w:cs="Times New Roman"/>
            <w:sz w:val="24"/>
            <w:szCs w:val="24"/>
            <w:u w:val="single"/>
          </w:rPr>
          <w:t xml:space="preserve">Informatīvais ziņojums "Par energoresursu krājumiem, uzsākot apkures sezonu" </w:t>
        </w:r>
      </w:hyperlink>
    </w:p>
    <w:p w:rsidR="00D63F3A" w:rsidRPr="00D63F3A" w:rsidRDefault="00DD41FD" w:rsidP="00DD41FD">
      <w:pPr>
        <w:spacing w:after="0" w:line="240" w:lineRule="auto"/>
        <w:jc w:val="both"/>
        <w:rPr>
          <w:rFonts w:ascii="Times New Roman" w:hAnsi="Times New Roman" w:cs="Times New Roman"/>
          <w:sz w:val="24"/>
          <w:szCs w:val="24"/>
          <w:u w:val="single"/>
        </w:rPr>
      </w:pPr>
      <w:r w:rsidRPr="00D63F3A">
        <w:rPr>
          <w:rFonts w:ascii="Times New Roman" w:eastAsia="Times New Roman" w:hAnsi="Times New Roman" w:cs="Times New Roman"/>
          <w:sz w:val="24"/>
          <w:szCs w:val="24"/>
        </w:rPr>
        <w:t>VSS-75</w:t>
      </w:r>
      <w:r w:rsidR="0039017E" w:rsidRPr="00D63F3A">
        <w:rPr>
          <w:rFonts w:ascii="Times New Roman" w:eastAsia="Times New Roman" w:hAnsi="Times New Roman" w:cs="Times New Roman"/>
          <w:sz w:val="24"/>
          <w:szCs w:val="24"/>
        </w:rPr>
        <w:t>4</w:t>
      </w:r>
      <w:r w:rsidR="00D63F3A">
        <w:rPr>
          <w:rFonts w:ascii="Times New Roman" w:eastAsia="Times New Roman" w:hAnsi="Times New Roman" w:cs="Times New Roman"/>
          <w:sz w:val="24"/>
          <w:szCs w:val="24"/>
        </w:rPr>
        <w:t xml:space="preserve"> –</w:t>
      </w:r>
      <w:r w:rsidR="0039017E" w:rsidRPr="00D63F3A">
        <w:rPr>
          <w:rFonts w:ascii="Times New Roman" w:hAnsi="Times New Roman" w:cs="Times New Roman"/>
          <w:sz w:val="24"/>
          <w:szCs w:val="24"/>
          <w:u w:val="single"/>
        </w:rPr>
        <w:t>Informatīvais ziņojums "Par konstatētajiem neatbilstoši veiktajiem izdevumiem Eiropas Savienības politikas instrumentu, Eiropas Savienības iniciatīvu, Pirmsiestāšanās fondu un Pārejas perioda palīdzības ietva</w:t>
      </w:r>
      <w:r w:rsidR="00D63F3A">
        <w:rPr>
          <w:rFonts w:ascii="Times New Roman" w:hAnsi="Times New Roman" w:cs="Times New Roman"/>
          <w:sz w:val="24"/>
          <w:szCs w:val="24"/>
          <w:u w:val="single"/>
        </w:rPr>
        <w:t xml:space="preserve">ros līdz 2011.gada 31.decembrim” </w:t>
      </w:r>
    </w:p>
    <w:p w:rsidR="00DD41FD" w:rsidRPr="00D63F3A" w:rsidRDefault="00DD41FD" w:rsidP="00DD41FD">
      <w:pPr>
        <w:spacing w:after="0" w:line="240" w:lineRule="auto"/>
        <w:jc w:val="both"/>
        <w:rPr>
          <w:rFonts w:ascii="Times New Roman" w:eastAsia="Times New Roman" w:hAnsi="Times New Roman" w:cs="Times New Roman"/>
          <w:sz w:val="24"/>
          <w:szCs w:val="24"/>
        </w:rPr>
      </w:pPr>
      <w:r w:rsidRPr="00D63F3A">
        <w:rPr>
          <w:rFonts w:ascii="Times New Roman" w:eastAsia="Times New Roman" w:hAnsi="Times New Roman" w:cs="Times New Roman"/>
          <w:sz w:val="24"/>
          <w:szCs w:val="24"/>
        </w:rPr>
        <w:t>VSS-7</w:t>
      </w:r>
      <w:r w:rsidR="0039017E" w:rsidRPr="00D63F3A">
        <w:rPr>
          <w:rFonts w:ascii="Times New Roman" w:eastAsia="Times New Roman" w:hAnsi="Times New Roman" w:cs="Times New Roman"/>
          <w:sz w:val="24"/>
          <w:szCs w:val="24"/>
        </w:rPr>
        <w:t>64</w:t>
      </w:r>
      <w:r w:rsidRPr="00D63F3A">
        <w:rPr>
          <w:rFonts w:ascii="Times New Roman" w:eastAsia="Times New Roman" w:hAnsi="Times New Roman" w:cs="Times New Roman"/>
          <w:sz w:val="24"/>
          <w:szCs w:val="24"/>
        </w:rPr>
        <w:t xml:space="preserve">– </w:t>
      </w:r>
      <w:hyperlink r:id="rId11" w:history="1">
        <w:r w:rsidR="0039017E" w:rsidRPr="00D63F3A">
          <w:rPr>
            <w:rFonts w:ascii="Times New Roman" w:hAnsi="Times New Roman" w:cs="Times New Roman"/>
            <w:sz w:val="24"/>
            <w:szCs w:val="24"/>
            <w:u w:val="single"/>
          </w:rPr>
          <w:t xml:space="preserve">Noteikumu projekts "Grozījumi Ministru kabineta 2009.gada 24.novembra noteikumos Nr.1338 "Kārtība, kādā nodrošināma izglītojamo drošība izglītības iestādēs un to organizētajos pasākumos"" </w:t>
        </w:r>
      </w:hyperlink>
    </w:p>
    <w:p w:rsidR="00DD41FD" w:rsidRPr="00D63F3A" w:rsidRDefault="00DD41FD" w:rsidP="00DD41FD">
      <w:pPr>
        <w:spacing w:after="0" w:line="240" w:lineRule="auto"/>
        <w:jc w:val="both"/>
        <w:rPr>
          <w:rFonts w:ascii="Times New Roman" w:eastAsia="Times New Roman" w:hAnsi="Times New Roman" w:cs="Times New Roman"/>
          <w:b/>
          <w:sz w:val="24"/>
          <w:szCs w:val="24"/>
        </w:rPr>
      </w:pPr>
      <w:r w:rsidRPr="00D63F3A">
        <w:rPr>
          <w:rFonts w:ascii="Times New Roman" w:eastAsia="Times New Roman" w:hAnsi="Times New Roman" w:cs="Times New Roman"/>
          <w:sz w:val="24"/>
          <w:szCs w:val="24"/>
        </w:rPr>
        <w:lastRenderedPageBreak/>
        <w:t>VSS-7</w:t>
      </w:r>
      <w:r w:rsidR="008F262D" w:rsidRPr="00D63F3A">
        <w:rPr>
          <w:rFonts w:ascii="Times New Roman" w:eastAsia="Times New Roman" w:hAnsi="Times New Roman" w:cs="Times New Roman"/>
          <w:sz w:val="24"/>
          <w:szCs w:val="24"/>
        </w:rPr>
        <w:t>77</w:t>
      </w:r>
      <w:r w:rsidRPr="00D63F3A">
        <w:rPr>
          <w:rFonts w:ascii="Times New Roman" w:eastAsia="Times New Roman" w:hAnsi="Times New Roman" w:cs="Times New Roman"/>
          <w:sz w:val="24"/>
          <w:szCs w:val="24"/>
        </w:rPr>
        <w:t xml:space="preserve"> – </w:t>
      </w:r>
      <w:hyperlink r:id="rId12" w:history="1">
        <w:r w:rsidR="008F262D" w:rsidRPr="00D63F3A">
          <w:rPr>
            <w:rFonts w:ascii="Times New Roman" w:hAnsi="Times New Roman" w:cs="Times New Roman"/>
            <w:sz w:val="24"/>
            <w:szCs w:val="24"/>
            <w:u w:val="single"/>
          </w:rPr>
          <w:t xml:space="preserve">Rīkojuma projekts "Par Babītes novada pašvaldības nekustamā īpašuma pārņemšanu valsts īpašumā" </w:t>
        </w:r>
      </w:hyperlink>
    </w:p>
    <w:p w:rsidR="00DD41FD" w:rsidRPr="00D63F3A" w:rsidRDefault="00DD41FD" w:rsidP="00DD41FD">
      <w:pPr>
        <w:spacing w:after="0" w:line="240" w:lineRule="auto"/>
        <w:jc w:val="both"/>
        <w:rPr>
          <w:rFonts w:ascii="Times New Roman" w:hAnsi="Times New Roman" w:cs="Times New Roman"/>
          <w:sz w:val="24"/>
          <w:szCs w:val="24"/>
        </w:rPr>
      </w:pPr>
      <w:r w:rsidRPr="00D63F3A">
        <w:rPr>
          <w:rFonts w:ascii="Times New Roman" w:eastAsia="Times New Roman" w:hAnsi="Times New Roman" w:cs="Times New Roman"/>
          <w:sz w:val="24"/>
          <w:szCs w:val="24"/>
        </w:rPr>
        <w:t>VSS-7</w:t>
      </w:r>
      <w:r w:rsidR="008F262D" w:rsidRPr="00D63F3A">
        <w:rPr>
          <w:rFonts w:ascii="Times New Roman" w:eastAsia="Times New Roman" w:hAnsi="Times New Roman" w:cs="Times New Roman"/>
          <w:sz w:val="24"/>
          <w:szCs w:val="24"/>
        </w:rPr>
        <w:t>61</w:t>
      </w:r>
      <w:r w:rsidRPr="00D63F3A">
        <w:rPr>
          <w:rFonts w:ascii="Times New Roman" w:eastAsia="Times New Roman" w:hAnsi="Times New Roman" w:cs="Times New Roman"/>
          <w:sz w:val="24"/>
          <w:szCs w:val="24"/>
        </w:rPr>
        <w:t xml:space="preserve"> – </w:t>
      </w:r>
      <w:hyperlink r:id="rId13" w:history="1">
        <w:r w:rsidR="008F262D" w:rsidRPr="00D63F3A">
          <w:rPr>
            <w:rFonts w:ascii="Times New Roman" w:hAnsi="Times New Roman" w:cs="Times New Roman"/>
            <w:sz w:val="24"/>
            <w:szCs w:val="24"/>
            <w:u w:val="single"/>
          </w:rPr>
          <w:t>Informatīvais ziņojums "Par ārvalstu pieredzi prostitūcijas ierobežošanas jomā un priekšlikumiem prostitūcijas mazināšanai Latvijā"</w:t>
        </w:r>
      </w:hyperlink>
    </w:p>
    <w:p w:rsidR="00DD41FD" w:rsidRPr="00D63F3A" w:rsidRDefault="00D63F3A" w:rsidP="00DD41FD">
      <w:pPr>
        <w:spacing w:after="0" w:line="240" w:lineRule="auto"/>
        <w:jc w:val="both"/>
        <w:rPr>
          <w:rFonts w:ascii="Times New Roman" w:hAnsi="Times New Roman" w:cs="Times New Roman"/>
          <w:sz w:val="24"/>
          <w:szCs w:val="24"/>
        </w:rPr>
      </w:pPr>
      <w:r w:rsidRPr="00D63F3A">
        <w:rPr>
          <w:rFonts w:ascii="Times New Roman" w:eastAsia="Times New Roman" w:hAnsi="Times New Roman" w:cs="Times New Roman"/>
          <w:sz w:val="24"/>
          <w:szCs w:val="24"/>
        </w:rPr>
        <w:t xml:space="preserve">VSS-760 – </w:t>
      </w:r>
      <w:hyperlink r:id="rId14" w:history="1">
        <w:r w:rsidRPr="00D63F3A">
          <w:rPr>
            <w:rFonts w:ascii="Times New Roman" w:hAnsi="Times New Roman" w:cs="Times New Roman"/>
            <w:sz w:val="24"/>
            <w:szCs w:val="24"/>
            <w:u w:val="single"/>
          </w:rPr>
          <w:t>Koncepcijas projekts "Valsts informācijas un komunikācijas tehnoloģiju pārvaldības organizatoriskais modelis"</w:t>
        </w:r>
      </w:hyperlink>
    </w:p>
    <w:p w:rsidR="00D63F3A" w:rsidRPr="00D63F3A" w:rsidRDefault="00D63F3A" w:rsidP="00DD41FD">
      <w:pPr>
        <w:spacing w:after="0" w:line="240" w:lineRule="auto"/>
        <w:jc w:val="both"/>
        <w:rPr>
          <w:rFonts w:ascii="Times New Roman" w:hAnsi="Times New Roman" w:cs="Times New Roman"/>
          <w:sz w:val="24"/>
          <w:szCs w:val="24"/>
        </w:rPr>
      </w:pPr>
      <w:r w:rsidRPr="00D63F3A">
        <w:rPr>
          <w:rFonts w:ascii="Times New Roman" w:eastAsia="Times New Roman" w:hAnsi="Times New Roman" w:cs="Times New Roman"/>
          <w:sz w:val="24"/>
          <w:szCs w:val="24"/>
        </w:rPr>
        <w:t>VSS-769 –</w:t>
      </w:r>
      <w:r w:rsidRPr="00D63F3A">
        <w:rPr>
          <w:rFonts w:ascii="Times New Roman" w:hAnsi="Times New Roman" w:cs="Times New Roman"/>
          <w:sz w:val="24"/>
          <w:szCs w:val="24"/>
        </w:rPr>
        <w:t xml:space="preserve"> </w:t>
      </w:r>
      <w:hyperlink r:id="rId15" w:history="1">
        <w:r w:rsidRPr="00D63F3A">
          <w:rPr>
            <w:rFonts w:ascii="Times New Roman" w:hAnsi="Times New Roman" w:cs="Times New Roman"/>
            <w:sz w:val="24"/>
            <w:szCs w:val="24"/>
            <w:u w:val="single"/>
          </w:rPr>
          <w:t>Noteikumu projekts "Dabas aizsardzības noteikumi meža apsaimniekošanā"</w:t>
        </w:r>
      </w:hyperlink>
    </w:p>
    <w:p w:rsidR="00D63F3A" w:rsidRPr="00D63F3A" w:rsidRDefault="00D63F3A" w:rsidP="00DD41FD">
      <w:pPr>
        <w:spacing w:after="0" w:line="240" w:lineRule="auto"/>
        <w:jc w:val="both"/>
        <w:rPr>
          <w:rFonts w:ascii="Times New Roman" w:hAnsi="Times New Roman" w:cs="Times New Roman"/>
          <w:sz w:val="24"/>
          <w:szCs w:val="24"/>
        </w:rPr>
      </w:pPr>
      <w:r w:rsidRPr="00D63F3A">
        <w:rPr>
          <w:rFonts w:ascii="Times New Roman" w:eastAsia="Times New Roman" w:hAnsi="Times New Roman" w:cs="Times New Roman"/>
          <w:sz w:val="24"/>
          <w:szCs w:val="24"/>
        </w:rPr>
        <w:t xml:space="preserve">VSS-771 – </w:t>
      </w:r>
      <w:hyperlink r:id="rId16" w:history="1">
        <w:r w:rsidRPr="00D63F3A">
          <w:rPr>
            <w:rFonts w:ascii="Times New Roman" w:hAnsi="Times New Roman" w:cs="Times New Roman"/>
            <w:sz w:val="24"/>
            <w:szCs w:val="24"/>
            <w:u w:val="single"/>
          </w:rPr>
          <w:t>Noteikumu projekts "Kārtība, kādā lauksaimniecībā izmantojamo zemi ierīko mežā, kā arī izsniedz un anulē atļauju tās ierīkošanai"</w:t>
        </w:r>
      </w:hyperlink>
    </w:p>
    <w:p w:rsidR="00117023" w:rsidRDefault="00D63F3A" w:rsidP="00DD41FD">
      <w:pPr>
        <w:spacing w:after="0" w:line="240" w:lineRule="auto"/>
        <w:jc w:val="both"/>
        <w:rPr>
          <w:rFonts w:ascii="Times New Roman" w:hAnsi="Times New Roman" w:cs="Times New Roman"/>
          <w:sz w:val="24"/>
          <w:szCs w:val="24"/>
        </w:rPr>
      </w:pPr>
      <w:r w:rsidRPr="00D63F3A">
        <w:rPr>
          <w:rFonts w:ascii="Times New Roman" w:eastAsia="Times New Roman" w:hAnsi="Times New Roman" w:cs="Times New Roman"/>
          <w:sz w:val="24"/>
          <w:szCs w:val="24"/>
        </w:rPr>
        <w:t xml:space="preserve">VSS-771 – </w:t>
      </w:r>
      <w:hyperlink r:id="rId17" w:history="1">
        <w:r w:rsidRPr="00D63F3A">
          <w:rPr>
            <w:rFonts w:ascii="Times New Roman" w:hAnsi="Times New Roman" w:cs="Times New Roman"/>
            <w:sz w:val="24"/>
            <w:szCs w:val="24"/>
            <w:u w:val="single"/>
          </w:rPr>
          <w:t>Noteikumu projekts "Noteikumi par koku ciršanu mežā"</w:t>
        </w:r>
      </w:hyperlink>
    </w:p>
    <w:p w:rsidR="00117023" w:rsidRDefault="00117023" w:rsidP="00DD41FD">
      <w:pPr>
        <w:spacing w:after="0" w:line="240" w:lineRule="auto"/>
        <w:jc w:val="both"/>
        <w:rPr>
          <w:rFonts w:ascii="Times New Roman" w:hAnsi="Times New Roman" w:cs="Times New Roman"/>
          <w:sz w:val="24"/>
          <w:szCs w:val="24"/>
        </w:rPr>
      </w:pPr>
    </w:p>
    <w:p w:rsidR="00117023" w:rsidRPr="00D63F3A" w:rsidRDefault="00117023" w:rsidP="00DD41FD">
      <w:pPr>
        <w:spacing w:after="0" w:line="240" w:lineRule="auto"/>
        <w:jc w:val="both"/>
        <w:rPr>
          <w:rFonts w:ascii="Times New Roman" w:eastAsia="Times New Roman" w:hAnsi="Times New Roman" w:cs="Times New Roman"/>
          <w:sz w:val="24"/>
          <w:szCs w:val="24"/>
        </w:rPr>
      </w:pPr>
    </w:p>
    <w:p w:rsidR="00DD41FD" w:rsidRPr="009C2270" w:rsidRDefault="00DD41FD" w:rsidP="00DD41FD">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t>PROJEKTI, SEMINĀRI, FINANSĒJUMS, DAŽĀDI</w:t>
      </w:r>
    </w:p>
    <w:p w:rsidR="005E3F45" w:rsidRDefault="005E3F45" w:rsidP="00DD41FD">
      <w:pPr>
        <w:spacing w:after="0" w:line="240" w:lineRule="auto"/>
        <w:rPr>
          <w:rFonts w:ascii="Times New Roman" w:eastAsia="Calibri" w:hAnsi="Times New Roman" w:cs="Times New Roman"/>
          <w:b/>
          <w:bCs/>
          <w:color w:val="943634"/>
          <w:sz w:val="28"/>
          <w:szCs w:val="28"/>
        </w:rPr>
      </w:pPr>
    </w:p>
    <w:p w:rsidR="00D855A0" w:rsidRDefault="00DB3DE0" w:rsidP="00D855A0">
      <w:pPr>
        <w:spacing w:after="0" w:line="240" w:lineRule="auto"/>
        <w:rPr>
          <w:rFonts w:ascii="Times New Roman" w:eastAsia="Times New Roman" w:hAnsi="Times New Roman" w:cs="Times New Roman"/>
          <w:color w:val="0D0D0D"/>
          <w:sz w:val="24"/>
          <w:szCs w:val="24"/>
          <w:lang w:eastAsia="lv-LV"/>
        </w:rPr>
      </w:pPr>
      <w:r w:rsidRPr="00DB3DE0">
        <w:rPr>
          <w:rFonts w:ascii="Times New Roman" w:hAnsi="Times New Roman" w:cs="Times New Roman"/>
          <w:b/>
          <w:bCs/>
          <w:color w:val="0D0D0D"/>
          <w:sz w:val="24"/>
          <w:szCs w:val="24"/>
        </w:rPr>
        <w:t>VARAM aicina pieteikties valsts budžeta līdzfinansējumam LIFE+ projektu īstenošanai</w:t>
      </w:r>
      <w:r w:rsidR="00D855A0" w:rsidRPr="00D855A0">
        <w:rPr>
          <w:rFonts w:ascii="Times New Roman" w:eastAsia="Times New Roman" w:hAnsi="Times New Roman" w:cs="Times New Roman"/>
          <w:color w:val="0D0D0D"/>
          <w:sz w:val="24"/>
          <w:szCs w:val="24"/>
          <w:lang w:eastAsia="lv-LV"/>
        </w:rPr>
        <w:t> </w:t>
      </w:r>
    </w:p>
    <w:p w:rsidR="00D855A0" w:rsidRPr="00D855A0" w:rsidRDefault="00D855A0" w:rsidP="00D855A0">
      <w:pPr>
        <w:spacing w:after="0" w:line="240" w:lineRule="auto"/>
        <w:rPr>
          <w:rFonts w:ascii="Times New Roman" w:hAnsi="Times New Roman" w:cs="Times New Roman"/>
          <w:b/>
          <w:bCs/>
          <w:color w:val="0D0D0D"/>
          <w:sz w:val="24"/>
          <w:szCs w:val="24"/>
        </w:rPr>
      </w:pPr>
    </w:p>
    <w:p w:rsidR="00D855A0" w:rsidRPr="00D855A0" w:rsidRDefault="00D855A0" w:rsidP="00D855A0">
      <w:pPr>
        <w:spacing w:after="0" w:line="240" w:lineRule="auto"/>
        <w:jc w:val="both"/>
        <w:rPr>
          <w:rFonts w:ascii="Times New Roman" w:eastAsia="Times New Roman" w:hAnsi="Times New Roman" w:cs="Times New Roman"/>
          <w:b/>
          <w:sz w:val="24"/>
          <w:szCs w:val="24"/>
          <w:lang w:eastAsia="lv-LV"/>
        </w:rPr>
      </w:pPr>
      <w:r w:rsidRPr="00D855A0">
        <w:rPr>
          <w:rFonts w:ascii="Times New Roman" w:eastAsia="Times New Roman" w:hAnsi="Times New Roman" w:cs="Times New Roman"/>
          <w:b/>
          <w:bCs/>
          <w:color w:val="0D0D0D"/>
          <w:sz w:val="24"/>
          <w:szCs w:val="24"/>
          <w:lang w:eastAsia="lv-LV"/>
        </w:rPr>
        <w:t>Vides aizsardzības un reģionālās attīstības ministrija līdz šā gada 13.augustam aicina interesentus pieteikties konkursā valsts budžeta līdzfinansējuma saņemšanai jaunu Eiropas Kopienas vides finanšu programmas LIFE+ projektu īstenošanai.</w:t>
      </w:r>
    </w:p>
    <w:p w:rsidR="00D855A0" w:rsidRDefault="00D855A0" w:rsidP="00D855A0">
      <w:pPr>
        <w:spacing w:after="0" w:line="240" w:lineRule="auto"/>
        <w:jc w:val="both"/>
        <w:rPr>
          <w:rFonts w:ascii="Times New Roman" w:eastAsia="Times New Roman" w:hAnsi="Times New Roman" w:cs="Times New Roman"/>
          <w:color w:val="0D0D0D"/>
          <w:sz w:val="24"/>
          <w:szCs w:val="24"/>
          <w:lang w:eastAsia="lv-LV"/>
        </w:rPr>
      </w:pPr>
      <w:r w:rsidRPr="00D855A0">
        <w:rPr>
          <w:rFonts w:ascii="Times New Roman" w:eastAsia="Times New Roman" w:hAnsi="Times New Roman" w:cs="Times New Roman"/>
          <w:color w:val="0D0D0D"/>
          <w:sz w:val="24"/>
          <w:szCs w:val="24"/>
          <w:lang w:eastAsia="lv-LV"/>
        </w:rPr>
        <w:t xml:space="preserve">Atbilstoši konkursa nolikumam projektu pieteikumus var iesniegt apakšprogrammās: LIFE+ Daba un bioloģiskā daudzveidība, LIFE+ Vides politika un pārvaldība un LIFE+ Informācija un komunikācija. Vēršam uzmanību, ka konkursa ietvaros netiks atbalstītas projektu aktivitātes, kas jau tiek finansētas no citiem valsts budžeta un Eiropas Savienības finanšu avotiem, kā arī projekti, kas vērsti uz peļņas gūšanu. </w:t>
      </w:r>
    </w:p>
    <w:p w:rsidR="00D855A0" w:rsidRDefault="00D855A0" w:rsidP="00D855A0">
      <w:pPr>
        <w:spacing w:after="0" w:line="240" w:lineRule="auto"/>
        <w:jc w:val="both"/>
        <w:rPr>
          <w:rFonts w:ascii="Times New Roman" w:eastAsia="Times New Roman" w:hAnsi="Times New Roman" w:cs="Times New Roman"/>
          <w:color w:val="0D0D0D"/>
          <w:sz w:val="24"/>
          <w:szCs w:val="24"/>
          <w:lang w:eastAsia="lv-LV"/>
        </w:rPr>
      </w:pPr>
    </w:p>
    <w:p w:rsidR="00D855A0" w:rsidRPr="00D855A0" w:rsidRDefault="00D855A0" w:rsidP="00D855A0">
      <w:pPr>
        <w:pStyle w:val="NormalWeb"/>
        <w:spacing w:before="0" w:beforeAutospacing="0" w:after="0" w:afterAutospacing="0"/>
        <w:jc w:val="both"/>
        <w:rPr>
          <w:color w:val="0D0D0D"/>
        </w:rPr>
      </w:pPr>
      <w:r>
        <w:rPr>
          <w:color w:val="0D0D0D"/>
        </w:rPr>
        <w:t xml:space="preserve">Ar konkursa nolikumu un projekta iesnieguma veidlapām iespējams iepazīties fonda administrācijas mājaslapas </w:t>
      </w:r>
      <w:hyperlink r:id="rId18" w:history="1">
        <w:r w:rsidRPr="00596656">
          <w:rPr>
            <w:rStyle w:val="Hyperlink"/>
          </w:rPr>
          <w:t>http://www.lvafa.gov.lv</w:t>
        </w:r>
      </w:hyperlink>
      <w:proofErr w:type="gramStart"/>
      <w:r w:rsidR="000F5105">
        <w:rPr>
          <w:color w:val="0D0D0D"/>
        </w:rPr>
        <w:t xml:space="preserve"> </w:t>
      </w:r>
      <w:r>
        <w:rPr>
          <w:color w:val="0D0D0D"/>
        </w:rPr>
        <w:t xml:space="preserve"> </w:t>
      </w:r>
      <w:proofErr w:type="gramEnd"/>
      <w:r>
        <w:rPr>
          <w:color w:val="0D0D0D"/>
        </w:rPr>
        <w:t xml:space="preserve">sadaļā „LIFE+”. </w:t>
      </w:r>
    </w:p>
    <w:p w:rsidR="00D855A0" w:rsidRDefault="00D855A0" w:rsidP="00D855A0">
      <w:pPr>
        <w:pStyle w:val="NormalWeb"/>
        <w:spacing w:before="0" w:beforeAutospacing="0" w:after="0" w:afterAutospacing="0"/>
        <w:jc w:val="both"/>
      </w:pPr>
      <w:r>
        <w:rPr>
          <w:color w:val="0D0D0D"/>
        </w:rPr>
        <w:t> </w:t>
      </w:r>
    </w:p>
    <w:p w:rsidR="00D855A0" w:rsidRDefault="00D855A0" w:rsidP="00D855A0">
      <w:pPr>
        <w:pStyle w:val="NormalWeb"/>
        <w:spacing w:before="0" w:beforeAutospacing="0" w:after="0" w:afterAutospacing="0"/>
        <w:jc w:val="both"/>
        <w:rPr>
          <w:color w:val="0D0D0D"/>
        </w:rPr>
      </w:pPr>
      <w:r>
        <w:rPr>
          <w:color w:val="0D0D0D"/>
        </w:rPr>
        <w:t xml:space="preserve">Plašākai informācijai aicinām sazināties ar Jāni Rudzīti, fonda administrācijas Projektu daļas vadītāju, pa tālruni: 67503307 vai e-pastu: </w:t>
      </w:r>
      <w:hyperlink r:id="rId19" w:history="1">
        <w:r w:rsidRPr="00596656">
          <w:rPr>
            <w:rStyle w:val="Hyperlink"/>
          </w:rPr>
          <w:t>janis.rudzitis@lvafa.gov.lv</w:t>
        </w:r>
      </w:hyperlink>
    </w:p>
    <w:p w:rsidR="009D761E" w:rsidRDefault="00DD41FD" w:rsidP="009D761E">
      <w:pPr>
        <w:spacing w:after="0" w:line="240" w:lineRule="auto"/>
        <w:jc w:val="center"/>
        <w:rPr>
          <w:rFonts w:ascii="Times New Roman" w:eastAsia="Calibri" w:hAnsi="Times New Roman" w:cs="Times New Roman"/>
          <w:b/>
          <w:bCs/>
          <w:color w:val="943634"/>
          <w:sz w:val="28"/>
          <w:szCs w:val="28"/>
        </w:rPr>
      </w:pPr>
      <w:r>
        <w:br/>
      </w:r>
      <w:r>
        <w:rPr>
          <w:rFonts w:ascii="Times New Roman" w:eastAsia="Calibri" w:hAnsi="Times New Roman" w:cs="Times New Roman"/>
          <w:b/>
          <w:bCs/>
          <w:color w:val="943634"/>
          <w:sz w:val="28"/>
          <w:szCs w:val="28"/>
        </w:rPr>
        <w:t>***</w:t>
      </w:r>
    </w:p>
    <w:p w:rsidR="004B372B" w:rsidRPr="009D761E" w:rsidRDefault="004B372B" w:rsidP="009D761E">
      <w:pPr>
        <w:spacing w:after="0" w:line="240" w:lineRule="auto"/>
        <w:jc w:val="both"/>
        <w:rPr>
          <w:rFonts w:ascii="Times New Roman" w:eastAsia="Calibri" w:hAnsi="Times New Roman" w:cs="Times New Roman"/>
          <w:b/>
          <w:bCs/>
          <w:color w:val="943634"/>
          <w:sz w:val="28"/>
          <w:szCs w:val="28"/>
        </w:rPr>
      </w:pPr>
      <w:r w:rsidRPr="009C0F85">
        <w:rPr>
          <w:rFonts w:ascii="Times New Roman" w:eastAsia="Times New Roman" w:hAnsi="Times New Roman" w:cs="Times New Roman"/>
          <w:b/>
          <w:bCs/>
          <w:sz w:val="24"/>
          <w:szCs w:val="24"/>
          <w:lang w:eastAsia="lv-LV"/>
        </w:rPr>
        <w:t>Projektu konkurss „Jaunatne darbībā” programmā – inovācijas un kvalitāte neformālajā izglītībā, projektu iesniegšana līdz 3. septembrim</w:t>
      </w:r>
    </w:p>
    <w:p w:rsidR="00BB1201" w:rsidRPr="00BB1201" w:rsidRDefault="004B372B" w:rsidP="00BE2837">
      <w:pPr>
        <w:spacing w:before="100" w:beforeAutospacing="1" w:after="100" w:afterAutospacing="1" w:line="240" w:lineRule="auto"/>
        <w:rPr>
          <w:rFonts w:ascii="Times New Roman" w:eastAsia="Times New Roman" w:hAnsi="Times New Roman" w:cs="Times New Roman"/>
          <w:sz w:val="24"/>
          <w:szCs w:val="24"/>
          <w:lang w:eastAsia="lv-LV"/>
        </w:rPr>
      </w:pPr>
      <w:r w:rsidRPr="009C0F85">
        <w:rPr>
          <w:rFonts w:ascii="Times New Roman" w:eastAsia="Times New Roman" w:hAnsi="Times New Roman" w:cs="Times New Roman"/>
          <w:sz w:val="24"/>
          <w:szCs w:val="24"/>
          <w:lang w:eastAsia="lv-LV"/>
        </w:rPr>
        <w:t xml:space="preserve">Ir izsludināts projektu konkurss programmas „Jaunatne darbībā” 4.4. apakšaktivitātē, kuras mērķis ir atbalstīt projektus, kas sekmē inovācijas un kvalitāti jaunatnes darbā un neformālajā izglītībā. Piedalīties var gan nevalstiskās jaunatnes organizācijas un to tīkli, gan arī pārvaldes institūcijas vietējā vai reģionālajā līmenī. Konkursā iespējams saņemt </w:t>
      </w:r>
      <w:proofErr w:type="spellStart"/>
      <w:r w:rsidRPr="009C0F85">
        <w:rPr>
          <w:rFonts w:ascii="Times New Roman" w:eastAsia="Times New Roman" w:hAnsi="Times New Roman" w:cs="Times New Roman"/>
          <w:sz w:val="24"/>
          <w:szCs w:val="24"/>
          <w:lang w:eastAsia="lv-LV"/>
        </w:rPr>
        <w:t>grantus</w:t>
      </w:r>
      <w:proofErr w:type="spellEnd"/>
      <w:r w:rsidRPr="009C0F85">
        <w:rPr>
          <w:rFonts w:ascii="Times New Roman" w:eastAsia="Times New Roman" w:hAnsi="Times New Roman" w:cs="Times New Roman"/>
          <w:sz w:val="24"/>
          <w:szCs w:val="24"/>
          <w:lang w:eastAsia="lv-LV"/>
        </w:rPr>
        <w:t xml:space="preserve"> līdz pat EUR 100 000, nodrošinot 30% līdzfinansējumu. Pieteikumi</w:t>
      </w:r>
      <w:r w:rsidR="00680F85">
        <w:rPr>
          <w:rFonts w:ascii="Times New Roman" w:eastAsia="Times New Roman" w:hAnsi="Times New Roman" w:cs="Times New Roman"/>
          <w:sz w:val="24"/>
          <w:szCs w:val="24"/>
          <w:lang w:eastAsia="lv-LV"/>
        </w:rPr>
        <w:t xml:space="preserve"> jāiesniedz līdz 3. septembrim! </w:t>
      </w:r>
      <w:r w:rsidRPr="009C0F85">
        <w:rPr>
          <w:rFonts w:ascii="Times New Roman" w:eastAsia="Times New Roman" w:hAnsi="Times New Roman" w:cs="Times New Roman"/>
          <w:sz w:val="24"/>
          <w:szCs w:val="24"/>
          <w:lang w:eastAsia="lv-LV"/>
        </w:rPr>
        <w:t xml:space="preserve">Avots un sīkāka informācija: EACEA, </w:t>
      </w:r>
      <w:hyperlink r:id="rId20" w:tgtFrame="_blank" w:history="1">
        <w:r w:rsidRPr="009C0F85">
          <w:rPr>
            <w:rFonts w:ascii="Times New Roman" w:eastAsia="Times New Roman" w:hAnsi="Times New Roman" w:cs="Times New Roman"/>
            <w:color w:val="0000FF"/>
            <w:sz w:val="24"/>
            <w:szCs w:val="24"/>
            <w:u w:val="single"/>
            <w:lang w:eastAsia="lv-LV"/>
          </w:rPr>
          <w:t>http://eacea.ec.europa.eu/youth/funding/2012/call_action_4_4_en.php</w:t>
        </w:r>
      </w:hyperlink>
    </w:p>
    <w:p w:rsidR="00BE2837" w:rsidRPr="009C0F85" w:rsidRDefault="00BE2837" w:rsidP="00BE2837">
      <w:pPr>
        <w:spacing w:before="100" w:beforeAutospacing="1" w:after="100" w:afterAutospacing="1" w:line="240" w:lineRule="auto"/>
        <w:rPr>
          <w:rFonts w:ascii="Times New Roman" w:eastAsia="Times New Roman" w:hAnsi="Times New Roman" w:cs="Times New Roman"/>
          <w:sz w:val="24"/>
          <w:szCs w:val="24"/>
          <w:lang w:eastAsia="lv-LV"/>
        </w:rPr>
      </w:pPr>
      <w:r w:rsidRPr="009C0F85">
        <w:rPr>
          <w:rFonts w:ascii="Times New Roman" w:eastAsia="Times New Roman" w:hAnsi="Times New Roman" w:cs="Times New Roman"/>
          <w:b/>
          <w:bCs/>
          <w:sz w:val="24"/>
          <w:szCs w:val="24"/>
          <w:lang w:eastAsia="lv-LV"/>
        </w:rPr>
        <w:t>ES Kultūras kontaktpunkta jaunākajā ziņu lapā – vairāki sadarbības piedāvājumi starptautiskajiem projektiem</w:t>
      </w:r>
    </w:p>
    <w:p w:rsidR="00B446D3" w:rsidRPr="009C0F85" w:rsidRDefault="00BE2837" w:rsidP="00BE2837">
      <w:pPr>
        <w:spacing w:before="100" w:beforeAutospacing="1" w:after="100" w:afterAutospacing="1" w:line="240" w:lineRule="auto"/>
        <w:rPr>
          <w:rFonts w:ascii="Times New Roman" w:eastAsia="Times New Roman" w:hAnsi="Times New Roman" w:cs="Times New Roman"/>
          <w:sz w:val="24"/>
          <w:szCs w:val="24"/>
          <w:lang w:eastAsia="lv-LV"/>
        </w:rPr>
      </w:pPr>
      <w:r w:rsidRPr="009C0F85">
        <w:rPr>
          <w:rFonts w:ascii="Times New Roman" w:eastAsia="Times New Roman" w:hAnsi="Times New Roman" w:cs="Times New Roman"/>
          <w:sz w:val="24"/>
          <w:szCs w:val="24"/>
          <w:lang w:eastAsia="lv-LV"/>
        </w:rPr>
        <w:t xml:space="preserve">Klāt ir ES Kultūras kontaktpunkta Latvijā augusta ziņu lapa, kurā pieejami vairāki sadarbības piedāvājumi no starptautiskajiem partneriem programmā „Eiropa pilsoņiem”, kā arī partnerorganizāciju meklēšanas mājas lapu adreses. Turpat atrodama informācija par to, kā Latvijas pretendenti var paši iesūtīt partneru meklēšanas piedāvājumu.  Ziņu lapa atrodama te: </w:t>
      </w:r>
      <w:hyperlink r:id="rId21" w:tgtFrame="_blank" w:history="1">
        <w:r w:rsidRPr="009C0F85">
          <w:rPr>
            <w:rFonts w:ascii="Times New Roman" w:eastAsia="Times New Roman" w:hAnsi="Times New Roman" w:cs="Times New Roman"/>
            <w:color w:val="0000FF"/>
            <w:sz w:val="24"/>
            <w:szCs w:val="24"/>
            <w:u w:val="single"/>
            <w:lang w:eastAsia="lv-LV"/>
          </w:rPr>
          <w:t>http://www.kkplatvija.lv/files/37sdear7jyjy727071225.pdf</w:t>
        </w:r>
      </w:hyperlink>
      <w:r w:rsidRPr="009C0F85">
        <w:rPr>
          <w:rFonts w:ascii="Times New Roman" w:eastAsia="Times New Roman" w:hAnsi="Times New Roman" w:cs="Times New Roman"/>
          <w:sz w:val="24"/>
          <w:szCs w:val="24"/>
          <w:lang w:eastAsia="lv-LV"/>
        </w:rPr>
        <w:t>.</w:t>
      </w:r>
    </w:p>
    <w:p w:rsidR="00BE2837" w:rsidRDefault="00EE6387" w:rsidP="004B372B">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Plašāku info</w:t>
      </w:r>
      <w:r w:rsidR="00D17F52">
        <w:rPr>
          <w:rFonts w:ascii="Times New Roman" w:eastAsia="Times New Roman" w:hAnsi="Times New Roman" w:cs="Times New Roman"/>
          <w:sz w:val="24"/>
          <w:szCs w:val="24"/>
          <w:lang w:eastAsia="lv-LV"/>
        </w:rPr>
        <w:t>rmāciju par dažādiem projektiem</w:t>
      </w:r>
      <w:r w:rsidR="00D704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konkursiem </w:t>
      </w:r>
      <w:r w:rsidR="00D704EC">
        <w:rPr>
          <w:rFonts w:ascii="Times New Roman" w:eastAsia="Times New Roman" w:hAnsi="Times New Roman" w:cs="Times New Roman"/>
          <w:sz w:val="24"/>
          <w:szCs w:val="24"/>
          <w:lang w:eastAsia="lv-LV"/>
        </w:rPr>
        <w:t xml:space="preserve">un stipendijām </w:t>
      </w:r>
      <w:r>
        <w:rPr>
          <w:rFonts w:ascii="Times New Roman" w:eastAsia="Times New Roman" w:hAnsi="Times New Roman" w:cs="Times New Roman"/>
          <w:sz w:val="24"/>
          <w:szCs w:val="24"/>
          <w:lang w:eastAsia="lv-LV"/>
        </w:rPr>
        <w:t>var meklēt:</w:t>
      </w:r>
    </w:p>
    <w:p w:rsidR="00EE6387" w:rsidRPr="00680F85" w:rsidRDefault="00663423" w:rsidP="0046578A">
      <w:pPr>
        <w:spacing w:after="0" w:line="240" w:lineRule="auto"/>
        <w:rPr>
          <w:rFonts w:ascii="Times New Roman" w:eastAsia="Times New Roman" w:hAnsi="Times New Roman" w:cs="Times New Roman"/>
          <w:sz w:val="24"/>
          <w:szCs w:val="24"/>
          <w:lang w:eastAsia="lv-LV"/>
        </w:rPr>
      </w:pPr>
      <w:hyperlink r:id="rId22" w:history="1">
        <w:r w:rsidR="00EE6387" w:rsidRPr="009C0D81">
          <w:rPr>
            <w:rStyle w:val="Hyperlink"/>
            <w:rFonts w:ascii="Times New Roman" w:eastAsia="Times New Roman" w:hAnsi="Times New Roman" w:cs="Times New Roman"/>
            <w:sz w:val="24"/>
            <w:szCs w:val="24"/>
            <w:lang w:eastAsia="lv-LV"/>
          </w:rPr>
          <w:t>http://www.eiropaskustiba.lv</w:t>
        </w:r>
      </w:hyperlink>
      <w:r w:rsidR="0046578A" w:rsidRPr="009C0D81">
        <w:rPr>
          <w:rFonts w:ascii="Times New Roman" w:eastAsia="Times New Roman" w:hAnsi="Times New Roman" w:cs="Times New Roman"/>
          <w:sz w:val="24"/>
          <w:szCs w:val="24"/>
          <w:u w:val="single"/>
          <w:lang w:eastAsia="lv-LV"/>
        </w:rPr>
        <w:t xml:space="preserve"> </w:t>
      </w:r>
      <w:r w:rsidR="0046578A">
        <w:rPr>
          <w:rFonts w:ascii="Times New Roman" w:eastAsia="Times New Roman" w:hAnsi="Times New Roman" w:cs="Times New Roman"/>
          <w:sz w:val="24"/>
          <w:szCs w:val="24"/>
          <w:lang w:eastAsia="lv-LV"/>
        </w:rPr>
        <w:t>vai</w:t>
      </w:r>
      <w:r w:rsidR="00BB1201">
        <w:rPr>
          <w:rFonts w:ascii="Times New Roman" w:eastAsia="Times New Roman" w:hAnsi="Times New Roman" w:cs="Times New Roman"/>
          <w:sz w:val="24"/>
          <w:szCs w:val="24"/>
          <w:lang w:eastAsia="lv-LV"/>
        </w:rPr>
        <w:t xml:space="preserve"> </w:t>
      </w:r>
      <w:hyperlink r:id="rId23" w:history="1">
        <w:r w:rsidR="00680F85" w:rsidRPr="009C0D81">
          <w:rPr>
            <w:rStyle w:val="Hyperlink"/>
            <w:rFonts w:ascii="Times New Roman" w:eastAsia="Times New Roman" w:hAnsi="Times New Roman" w:cs="Times New Roman"/>
            <w:sz w:val="24"/>
            <w:szCs w:val="24"/>
            <w:lang w:eastAsia="lv-LV"/>
          </w:rPr>
          <w:t>http://www.eiropaskustiba.lv/?p=1609</w:t>
        </w:r>
      </w:hyperlink>
    </w:p>
    <w:p w:rsidR="00B446D3" w:rsidRPr="009C0D81" w:rsidRDefault="00B446D3" w:rsidP="0046578A">
      <w:pPr>
        <w:spacing w:after="0" w:line="240" w:lineRule="auto"/>
        <w:rPr>
          <w:rFonts w:ascii="Times New Roman" w:eastAsia="Times New Roman" w:hAnsi="Times New Roman" w:cs="Times New Roman"/>
          <w:sz w:val="24"/>
          <w:szCs w:val="24"/>
          <w:u w:val="single"/>
          <w:lang w:eastAsia="lv-LV"/>
        </w:rPr>
      </w:pPr>
    </w:p>
    <w:p w:rsidR="00DD41FD" w:rsidRPr="00A10953" w:rsidRDefault="00B446D3" w:rsidP="00DD41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lang w:eastAsia="lv-LV"/>
        </w:rPr>
        <w:t xml:space="preserve">Informācija ir sagatavota no </w:t>
      </w:r>
      <w:r w:rsidRPr="009C0F85">
        <w:rPr>
          <w:rFonts w:ascii="Times New Roman" w:eastAsia="Times New Roman" w:hAnsi="Times New Roman" w:cs="Times New Roman"/>
          <w:b/>
          <w:sz w:val="24"/>
          <w:szCs w:val="24"/>
          <w:lang w:eastAsia="lv-LV"/>
        </w:rPr>
        <w:t>„Eiropas Kustības Latvijā”</w:t>
      </w:r>
      <w:r>
        <w:rPr>
          <w:rFonts w:ascii="Times New Roman" w:eastAsia="Times New Roman" w:hAnsi="Times New Roman" w:cs="Times New Roman"/>
          <w:b/>
          <w:sz w:val="24"/>
          <w:szCs w:val="24"/>
          <w:lang w:eastAsia="lv-LV"/>
        </w:rPr>
        <w:t xml:space="preserve"> ziņu lapa </w:t>
      </w:r>
      <w:r w:rsidRPr="009C0F85">
        <w:rPr>
          <w:rFonts w:ascii="Times New Roman" w:eastAsia="Times New Roman" w:hAnsi="Times New Roman" w:cs="Times New Roman"/>
          <w:b/>
          <w:sz w:val="24"/>
          <w:szCs w:val="24"/>
          <w:lang w:eastAsia="lv-LV"/>
        </w:rPr>
        <w:t>Nr. 2012-29, 2012. gada 31.</w:t>
      </w:r>
      <w:r>
        <w:rPr>
          <w:rFonts w:ascii="Times New Roman" w:eastAsia="Times New Roman" w:hAnsi="Times New Roman" w:cs="Times New Roman"/>
          <w:b/>
          <w:sz w:val="24"/>
          <w:szCs w:val="24"/>
          <w:lang w:eastAsia="lv-LV"/>
        </w:rPr>
        <w:t>j</w:t>
      </w:r>
      <w:r w:rsidRPr="009C0F85">
        <w:rPr>
          <w:rFonts w:ascii="Times New Roman" w:eastAsia="Times New Roman" w:hAnsi="Times New Roman" w:cs="Times New Roman"/>
          <w:b/>
          <w:sz w:val="24"/>
          <w:szCs w:val="24"/>
          <w:lang w:eastAsia="lv-LV"/>
        </w:rPr>
        <w:t>ūlijs</w:t>
      </w:r>
      <w:r>
        <w:rPr>
          <w:rFonts w:ascii="Times New Roman" w:eastAsia="Times New Roman" w:hAnsi="Times New Roman" w:cs="Times New Roman"/>
          <w:b/>
          <w:sz w:val="24"/>
          <w:szCs w:val="24"/>
          <w:lang w:eastAsia="lv-LV"/>
        </w:rPr>
        <w:t>.</w:t>
      </w:r>
    </w:p>
    <w:p w:rsidR="00DD41FD" w:rsidRDefault="00DD41FD" w:rsidP="00DD41FD">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lastRenderedPageBreak/>
        <w:t>***</w:t>
      </w:r>
    </w:p>
    <w:p w:rsidR="00DD41FD" w:rsidRDefault="00DD41FD" w:rsidP="00DD41FD">
      <w:pPr>
        <w:shd w:val="clear" w:color="auto" w:fill="FFFFFF"/>
        <w:spacing w:after="0" w:line="240" w:lineRule="auto"/>
        <w:rPr>
          <w:rFonts w:ascii="Times New Roman" w:eastAsia="Times New Roman" w:hAnsi="Times New Roman" w:cs="Times New Roman"/>
          <w:b/>
          <w:bCs/>
          <w:sz w:val="24"/>
          <w:szCs w:val="24"/>
        </w:rPr>
      </w:pPr>
    </w:p>
    <w:p w:rsidR="00DD41FD" w:rsidRPr="009C2270" w:rsidRDefault="00DD41FD" w:rsidP="00DD41FD">
      <w:pPr>
        <w:shd w:val="clear" w:color="auto" w:fill="FFFFFF"/>
        <w:spacing w:after="0" w:line="240" w:lineRule="auto"/>
        <w:rPr>
          <w:rFonts w:ascii="Times New Roman" w:eastAsia="Times New Roman" w:hAnsi="Times New Roman" w:cs="Times New Roman"/>
          <w:b/>
          <w:bCs/>
          <w:sz w:val="24"/>
          <w:szCs w:val="24"/>
        </w:rPr>
      </w:pPr>
      <w:r w:rsidRPr="009C2270">
        <w:rPr>
          <w:rFonts w:ascii="Times New Roman" w:eastAsia="Times New Roman" w:hAnsi="Times New Roman" w:cs="Times New Roman"/>
          <w:b/>
          <w:bCs/>
          <w:sz w:val="24"/>
          <w:szCs w:val="24"/>
        </w:rPr>
        <w:t xml:space="preserve">Par iespēju pieteikties dalībai projektos pilsētvides attīstības programmā URBACT II </w:t>
      </w:r>
    </w:p>
    <w:p w:rsidR="00DD41FD" w:rsidRPr="009C2270" w:rsidRDefault="00DD41FD" w:rsidP="00DD41FD">
      <w:pPr>
        <w:shd w:val="clear" w:color="auto" w:fill="FFFFFF"/>
        <w:spacing w:after="0" w:line="240" w:lineRule="auto"/>
        <w:rPr>
          <w:rFonts w:ascii="Times New Roman" w:eastAsia="Times New Roman" w:hAnsi="Times New Roman" w:cs="Times New Roman"/>
          <w:b/>
          <w:bCs/>
          <w:sz w:val="24"/>
          <w:szCs w:val="24"/>
        </w:rPr>
      </w:pPr>
    </w:p>
    <w:p w:rsidR="00DD41FD" w:rsidRPr="009C2270" w:rsidRDefault="00DD41FD" w:rsidP="00DD41FD">
      <w:pPr>
        <w:shd w:val="clear" w:color="auto" w:fill="FFFFFF"/>
        <w:spacing w:after="0" w:line="240" w:lineRule="auto"/>
        <w:rPr>
          <w:rFonts w:ascii="Times New Roman" w:eastAsia="Times New Roman" w:hAnsi="Times New Roman" w:cs="Times New Roman"/>
          <w:b/>
          <w:bCs/>
          <w:sz w:val="24"/>
          <w:szCs w:val="24"/>
        </w:rPr>
      </w:pPr>
      <w:r w:rsidRPr="009C2270">
        <w:rPr>
          <w:rFonts w:ascii="Times New Roman" w:eastAsia="Times New Roman" w:hAnsi="Times New Roman" w:cs="Times New Roman"/>
          <w:color w:val="000000"/>
          <w:sz w:val="24"/>
          <w:szCs w:val="24"/>
        </w:rPr>
        <w:t xml:space="preserve">Vides aizsardzības un reģionālās attīstības ministrija (VARAM) informē, ka 2012.gada 23.aprīlī Eiropas Savienības struktūrfondu 3.mērķa „Eiropas teritoriālā sadarbība” </w:t>
      </w:r>
      <w:r w:rsidRPr="009C2270">
        <w:rPr>
          <w:rFonts w:ascii="Times New Roman" w:eastAsia="Times New Roman" w:hAnsi="Times New Roman" w:cs="Times New Roman"/>
          <w:bCs/>
          <w:color w:val="000000"/>
          <w:sz w:val="24"/>
          <w:szCs w:val="24"/>
        </w:rPr>
        <w:t>pilsētvides attīstības programmas URBACT II (turpmāk – URBACT II programma) Uzraudzības komiteja apstiprināja 19 projektu idejas, kas paredz veidot tematiskos tīklus dažādos pilsētvides jautājumos.</w:t>
      </w:r>
    </w:p>
    <w:p w:rsidR="00DD41FD" w:rsidRPr="009C2270" w:rsidRDefault="00DD41FD" w:rsidP="00DD41FD">
      <w:pPr>
        <w:shd w:val="clear" w:color="auto" w:fill="FFFFFF"/>
        <w:spacing w:after="0" w:line="240" w:lineRule="auto"/>
        <w:jc w:val="both"/>
        <w:rPr>
          <w:rFonts w:ascii="Times New Roman" w:eastAsia="Times New Roman" w:hAnsi="Times New Roman" w:cs="Times New Roman"/>
          <w:color w:val="000000"/>
          <w:sz w:val="24"/>
          <w:szCs w:val="24"/>
        </w:rPr>
      </w:pPr>
      <w:r w:rsidRPr="009C2270">
        <w:rPr>
          <w:rFonts w:ascii="Times New Roman" w:eastAsia="Times New Roman" w:hAnsi="Times New Roman" w:cs="Times New Roman"/>
          <w:color w:val="000000"/>
          <w:sz w:val="24"/>
          <w:szCs w:val="24"/>
        </w:rPr>
        <w:t xml:space="preserve">URBACT II programma atbalsta sadarbības tīklus starp Eiropas Savienības, Norvēģijas un Šveices pilsētām, palīdzot tām veikt pilsētvides politikas vajadzību analīzi, nodrošināt pieredzes apmaiņu, identificēt un ieviest paraugprakses, kā arī izstrādāt rīcības plānus, rekomendācijas un vadlīnijas pilsētvides politikas uzlabošanai dažādās jomās vietējā, valsts un Eiropas Savienības līmenī. </w:t>
      </w:r>
    </w:p>
    <w:p w:rsidR="00DD41FD" w:rsidRDefault="00DD41FD" w:rsidP="00DD41FD">
      <w:pPr>
        <w:shd w:val="clear" w:color="auto" w:fill="FFFFFF"/>
        <w:spacing w:after="0" w:line="240" w:lineRule="auto"/>
        <w:jc w:val="both"/>
        <w:rPr>
          <w:rFonts w:ascii="Times New Roman" w:eastAsia="BatangChe" w:hAnsi="Times New Roman" w:cs="Times New Roman"/>
          <w:b/>
          <w:bCs/>
          <w:color w:val="000000"/>
          <w:sz w:val="24"/>
          <w:szCs w:val="24"/>
        </w:rPr>
      </w:pPr>
      <w:r w:rsidRPr="009C2270">
        <w:rPr>
          <w:rFonts w:ascii="Times New Roman" w:eastAsia="BatangChe" w:hAnsi="Times New Roman" w:cs="Times New Roman"/>
          <w:color w:val="000000"/>
          <w:sz w:val="24"/>
          <w:szCs w:val="24"/>
        </w:rPr>
        <w:t>VARAM aicina Jūs izvērtēt iespējas un pieteikties partnerībai atlasīto projektu ideju  attīstības un ieviešanas posmā.</w:t>
      </w:r>
      <w:r w:rsidRPr="009C2270">
        <w:rPr>
          <w:rFonts w:ascii="Times New Roman" w:eastAsia="BatangChe" w:hAnsi="Times New Roman" w:cs="Times New Roman"/>
          <w:b/>
          <w:bCs/>
          <w:color w:val="000000"/>
          <w:sz w:val="24"/>
          <w:szCs w:val="24"/>
        </w:rPr>
        <w:t xml:space="preserve"> </w:t>
      </w:r>
      <w:r w:rsidRPr="009C2270">
        <w:rPr>
          <w:rFonts w:ascii="Times New Roman" w:eastAsia="BatangChe" w:hAnsi="Times New Roman" w:cs="Times New Roman"/>
          <w:b/>
          <w:color w:val="000000"/>
          <w:sz w:val="24"/>
          <w:szCs w:val="24"/>
          <w:u w:val="single"/>
        </w:rPr>
        <w:t>Pieteikties</w:t>
      </w:r>
      <w:r w:rsidRPr="009C2270">
        <w:rPr>
          <w:rFonts w:ascii="Times New Roman" w:eastAsia="BatangChe" w:hAnsi="Times New Roman" w:cs="Times New Roman"/>
          <w:color w:val="000000"/>
          <w:sz w:val="24"/>
          <w:szCs w:val="24"/>
          <w:u w:val="single"/>
        </w:rPr>
        <w:t xml:space="preserve"> </w:t>
      </w:r>
      <w:r w:rsidRPr="009C2270">
        <w:rPr>
          <w:rFonts w:ascii="Times New Roman" w:eastAsia="BatangChe" w:hAnsi="Times New Roman" w:cs="Times New Roman"/>
          <w:b/>
          <w:bCs/>
          <w:color w:val="000000"/>
          <w:sz w:val="24"/>
          <w:szCs w:val="24"/>
          <w:u w:val="single"/>
        </w:rPr>
        <w:t>dalībai tematiskajā tīklā var sešu mēnešu laikā (līdz 2012.gada oktobra beigām)</w:t>
      </w:r>
      <w:proofErr w:type="gramStart"/>
      <w:r w:rsidRPr="009C2270">
        <w:rPr>
          <w:rFonts w:ascii="Times New Roman" w:eastAsia="BatangChe" w:hAnsi="Times New Roman" w:cs="Times New Roman"/>
          <w:b/>
          <w:bCs/>
          <w:color w:val="000000"/>
          <w:sz w:val="24"/>
          <w:szCs w:val="24"/>
        </w:rPr>
        <w:t xml:space="preserve"> !</w:t>
      </w:r>
      <w:proofErr w:type="gramEnd"/>
      <w:r w:rsidRPr="009C2270">
        <w:rPr>
          <w:rFonts w:ascii="Times New Roman" w:eastAsia="BatangChe" w:hAnsi="Times New Roman" w:cs="Times New Roman"/>
          <w:b/>
          <w:bCs/>
          <w:color w:val="000000"/>
          <w:sz w:val="24"/>
          <w:szCs w:val="24"/>
        </w:rPr>
        <w:t xml:space="preserve">!! </w:t>
      </w:r>
    </w:p>
    <w:p w:rsidR="00DD41FD" w:rsidRPr="009C2270" w:rsidRDefault="00DD41FD" w:rsidP="00DD41FD">
      <w:pPr>
        <w:shd w:val="clear" w:color="auto" w:fill="FFFFFF"/>
        <w:spacing w:after="0" w:line="240" w:lineRule="auto"/>
        <w:jc w:val="both"/>
        <w:rPr>
          <w:rFonts w:ascii="Times New Roman" w:eastAsia="Times New Roman" w:hAnsi="Times New Roman" w:cs="Times New Roman"/>
          <w:color w:val="000000"/>
          <w:sz w:val="24"/>
          <w:szCs w:val="24"/>
        </w:rPr>
      </w:pPr>
    </w:p>
    <w:p w:rsidR="00DD41FD" w:rsidRPr="00475FE6" w:rsidRDefault="00DD41FD" w:rsidP="00DD41FD">
      <w:pPr>
        <w:shd w:val="clear" w:color="auto" w:fill="FFFFFF"/>
        <w:spacing w:after="0" w:line="240" w:lineRule="auto"/>
        <w:jc w:val="both"/>
        <w:rPr>
          <w:rFonts w:ascii="Times New Roman" w:eastAsia="Times New Roman" w:hAnsi="Times New Roman" w:cs="Times New Roman"/>
          <w:color w:val="000000"/>
          <w:sz w:val="24"/>
          <w:szCs w:val="24"/>
          <w:u w:val="single"/>
        </w:rPr>
      </w:pPr>
      <w:r w:rsidRPr="009C2270">
        <w:rPr>
          <w:rFonts w:ascii="Times New Roman" w:eastAsia="Times New Roman" w:hAnsi="Times New Roman" w:cs="Times New Roman"/>
          <w:b/>
          <w:bCs/>
          <w:color w:val="000000"/>
          <w:sz w:val="24"/>
          <w:szCs w:val="24"/>
        </w:rPr>
        <w:t xml:space="preserve">Papildus informācija ir </w:t>
      </w:r>
      <w:r w:rsidRPr="009C2270">
        <w:rPr>
          <w:rFonts w:ascii="Times New Roman" w:eastAsia="Times New Roman" w:hAnsi="Times New Roman" w:cs="Times New Roman"/>
          <w:color w:val="000000"/>
          <w:sz w:val="24"/>
          <w:szCs w:val="24"/>
        </w:rPr>
        <w:t xml:space="preserve">pieejama URBACT II programmas mājas lapā - </w:t>
      </w:r>
      <w:hyperlink r:id="rId24" w:history="1">
        <w:r w:rsidR="00475FE6" w:rsidRPr="00C86410">
          <w:rPr>
            <w:rStyle w:val="Hyperlink"/>
            <w:rFonts w:ascii="Times New Roman" w:eastAsia="Times New Roman" w:hAnsi="Times New Roman" w:cs="Times New Roman"/>
            <w:sz w:val="24"/>
            <w:szCs w:val="24"/>
          </w:rPr>
          <w:t>http://urbact.eu/</w:t>
        </w:r>
      </w:hyperlink>
      <w:proofErr w:type="gramStart"/>
      <w:r w:rsidR="00475FE6">
        <w:rPr>
          <w:rFonts w:ascii="Times New Roman" w:eastAsia="Times New Roman" w:hAnsi="Times New Roman" w:cs="Times New Roman"/>
          <w:sz w:val="24"/>
          <w:szCs w:val="24"/>
          <w:u w:val="single"/>
        </w:rPr>
        <w:t xml:space="preserve"> </w:t>
      </w:r>
      <w:r w:rsidR="00475FE6">
        <w:rPr>
          <w:rFonts w:ascii="Times New Roman" w:eastAsia="Times New Roman" w:hAnsi="Times New Roman" w:cs="Times New Roman"/>
          <w:color w:val="000000"/>
          <w:sz w:val="24"/>
          <w:szCs w:val="24"/>
        </w:rPr>
        <w:t xml:space="preserve"> </w:t>
      </w:r>
      <w:proofErr w:type="gramEnd"/>
      <w:r w:rsidR="00475FE6">
        <w:rPr>
          <w:rFonts w:ascii="Times New Roman" w:eastAsia="Times New Roman" w:hAnsi="Times New Roman" w:cs="Times New Roman"/>
          <w:color w:val="000000"/>
          <w:sz w:val="24"/>
          <w:szCs w:val="24"/>
        </w:rPr>
        <w:t xml:space="preserve">un VARAM mājas lapā </w:t>
      </w:r>
      <w:hyperlink r:id="rId25" w:history="1">
        <w:r w:rsidR="00475FE6" w:rsidRPr="00C86410">
          <w:rPr>
            <w:rStyle w:val="Hyperlink"/>
            <w:rFonts w:ascii="Times New Roman" w:eastAsia="Times New Roman" w:hAnsi="Times New Roman" w:cs="Times New Roman"/>
            <w:sz w:val="24"/>
            <w:szCs w:val="24"/>
          </w:rPr>
          <w:t>http://www.varam.gov.lv</w:t>
        </w:r>
      </w:hyperlink>
      <w:r w:rsidR="00475FE6">
        <w:rPr>
          <w:rFonts w:ascii="Times New Roman" w:eastAsia="Times New Roman" w:hAnsi="Times New Roman" w:cs="Times New Roman"/>
          <w:color w:val="000000"/>
          <w:sz w:val="24"/>
          <w:szCs w:val="24"/>
          <w:u w:val="single"/>
        </w:rPr>
        <w:t xml:space="preserve"> </w:t>
      </w:r>
      <w:r w:rsidRPr="009C2270">
        <w:rPr>
          <w:rFonts w:ascii="Times New Roman" w:eastAsia="Times New Roman" w:hAnsi="Times New Roman" w:cs="Times New Roman"/>
          <w:color w:val="000000"/>
          <w:sz w:val="24"/>
          <w:szCs w:val="24"/>
        </w:rPr>
        <w:t xml:space="preserve"> </w:t>
      </w:r>
    </w:p>
    <w:p w:rsidR="00DD41FD" w:rsidRPr="009C2270" w:rsidRDefault="00DD41FD" w:rsidP="00DD41FD">
      <w:pPr>
        <w:shd w:val="clear" w:color="auto" w:fill="FFFFFF"/>
        <w:spacing w:after="0" w:line="240" w:lineRule="auto"/>
        <w:jc w:val="both"/>
        <w:rPr>
          <w:rFonts w:ascii="Times New Roman" w:eastAsia="Times New Roman" w:hAnsi="Times New Roman" w:cs="Times New Roman"/>
          <w:color w:val="000000"/>
          <w:sz w:val="24"/>
          <w:szCs w:val="24"/>
        </w:rPr>
      </w:pPr>
    </w:p>
    <w:p w:rsidR="00DD41FD" w:rsidRDefault="00DD41FD" w:rsidP="00DD41FD">
      <w:pPr>
        <w:spacing w:after="0" w:line="240" w:lineRule="auto"/>
        <w:rPr>
          <w:rFonts w:ascii="Times New Roman" w:eastAsia="Times New Roman" w:hAnsi="Times New Roman" w:cs="Times New Roman"/>
          <w:bCs/>
          <w:sz w:val="24"/>
          <w:szCs w:val="24"/>
        </w:rPr>
      </w:pPr>
    </w:p>
    <w:p w:rsidR="00DD41FD" w:rsidRPr="00F940EE" w:rsidRDefault="00DD41FD" w:rsidP="00DD41FD">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r>
        <w:rPr>
          <w:noProof/>
          <w:lang w:eastAsia="lv-LV"/>
        </w:rPr>
        <w:drawing>
          <wp:anchor distT="0" distB="0" distL="114300" distR="114300" simplePos="0" relativeHeight="251662336" behindDoc="0" locked="0" layoutInCell="1" allowOverlap="1">
            <wp:simplePos x="0" y="0"/>
            <wp:positionH relativeFrom="column">
              <wp:posOffset>3175</wp:posOffset>
            </wp:positionH>
            <wp:positionV relativeFrom="paragraph">
              <wp:posOffset>106045</wp:posOffset>
            </wp:positionV>
            <wp:extent cx="1184910" cy="987425"/>
            <wp:effectExtent l="0" t="0" r="0" b="3175"/>
            <wp:wrapSquare wrapText="bothSides"/>
            <wp:docPr id="15" name="Picture 15" descr="C:\Users\Gunta Klismeta\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ta Klismeta\AppData\Local\Microsoft\Windows\Temporary Internet Files\Content.Word\image0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4910" cy="987425"/>
                    </a:xfrm>
                    <a:prstGeom prst="rect">
                      <a:avLst/>
                    </a:prstGeom>
                    <a:noFill/>
                    <a:ln>
                      <a:noFill/>
                    </a:ln>
                  </pic:spPr>
                </pic:pic>
              </a:graphicData>
            </a:graphic>
          </wp:anchor>
        </w:drawing>
      </w:r>
    </w:p>
    <w:p w:rsidR="00DD41FD" w:rsidRPr="0066663A" w:rsidRDefault="00DD41FD" w:rsidP="00DD41FD">
      <w:pPr>
        <w:spacing w:after="0" w:line="240" w:lineRule="auto"/>
        <w:rPr>
          <w:rFonts w:ascii="Times New Roman" w:eastAsia="Times New Roman" w:hAnsi="Times New Roman" w:cs="Times New Roman"/>
          <w:b/>
          <w:bCs/>
          <w:sz w:val="24"/>
          <w:szCs w:val="24"/>
        </w:rPr>
      </w:pPr>
      <w:r w:rsidRPr="0066663A">
        <w:rPr>
          <w:rFonts w:ascii="Times New Roman" w:eastAsia="Times New Roman" w:hAnsi="Times New Roman" w:cs="Times New Roman"/>
          <w:b/>
          <w:bCs/>
          <w:sz w:val="24"/>
          <w:szCs w:val="24"/>
        </w:rPr>
        <w:t xml:space="preserve">Jaunpiebalgas pagasts informē par gaidāmo Izstādi – gadatirgu „Izvēlies Piebalgu” kurš notiks 11.augustā un Vislatvijas Dziesminieku </w:t>
      </w:r>
      <w:proofErr w:type="gramStart"/>
      <w:r w:rsidRPr="0066663A">
        <w:rPr>
          <w:rFonts w:ascii="Times New Roman" w:eastAsia="Times New Roman" w:hAnsi="Times New Roman" w:cs="Times New Roman"/>
          <w:b/>
          <w:bCs/>
          <w:sz w:val="24"/>
          <w:szCs w:val="24"/>
        </w:rPr>
        <w:t>Saietu kurš</w:t>
      </w:r>
      <w:proofErr w:type="gramEnd"/>
      <w:r w:rsidRPr="0066663A">
        <w:rPr>
          <w:rFonts w:ascii="Times New Roman" w:eastAsia="Times New Roman" w:hAnsi="Times New Roman" w:cs="Times New Roman"/>
          <w:b/>
          <w:bCs/>
          <w:sz w:val="24"/>
          <w:szCs w:val="24"/>
        </w:rPr>
        <w:t xml:space="preserve"> notiks no 10. līdz 12. augustam aicinām visus uz Jaunpiebalgas pagasta </w:t>
      </w:r>
      <w:proofErr w:type="spellStart"/>
      <w:r w:rsidRPr="0066663A">
        <w:rPr>
          <w:rFonts w:ascii="Times New Roman" w:eastAsia="Times New Roman" w:hAnsi="Times New Roman" w:cs="Times New Roman"/>
          <w:b/>
          <w:bCs/>
          <w:sz w:val="24"/>
          <w:szCs w:val="24"/>
        </w:rPr>
        <w:t>Lielkrūzēs</w:t>
      </w:r>
      <w:proofErr w:type="spellEnd"/>
      <w:r w:rsidRPr="0066663A">
        <w:rPr>
          <w:rFonts w:ascii="Times New Roman" w:eastAsia="Times New Roman" w:hAnsi="Times New Roman" w:cs="Times New Roman"/>
          <w:b/>
          <w:bCs/>
          <w:sz w:val="24"/>
          <w:szCs w:val="24"/>
        </w:rPr>
        <w:t>!</w:t>
      </w:r>
    </w:p>
    <w:p w:rsidR="00DD41FD" w:rsidRDefault="00DD41FD" w:rsidP="00DD41F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DD41FD" w:rsidRDefault="00DD41FD" w:rsidP="00DD41F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Vairāk informācijas</w:t>
      </w:r>
      <w:proofErr w:type="gramStart"/>
      <w:r>
        <w:rPr>
          <w:rFonts w:ascii="Times New Roman" w:eastAsia="Times New Roman" w:hAnsi="Times New Roman" w:cs="Times New Roman"/>
          <w:bCs/>
          <w:sz w:val="24"/>
          <w:szCs w:val="24"/>
        </w:rPr>
        <w:t xml:space="preserve"> : </w:t>
      </w:r>
      <w:proofErr w:type="gramEnd"/>
      <w:r>
        <w:fldChar w:fldCharType="begin"/>
      </w:r>
      <w:r>
        <w:instrText>HYPERLINK "http://www.jaunpiebalga.lv/"</w:instrText>
      </w:r>
      <w:r>
        <w:fldChar w:fldCharType="separate"/>
      </w:r>
      <w:r w:rsidRPr="001520B1">
        <w:rPr>
          <w:rStyle w:val="Hyperlink"/>
          <w:rFonts w:ascii="Times New Roman" w:eastAsia="Times New Roman" w:hAnsi="Times New Roman" w:cs="Times New Roman"/>
          <w:bCs/>
          <w:sz w:val="24"/>
          <w:szCs w:val="24"/>
        </w:rPr>
        <w:t>http://www.jaunpiebalga.lv/</w:t>
      </w:r>
      <w:r>
        <w:fldChar w:fldCharType="end"/>
      </w:r>
    </w:p>
    <w:p w:rsidR="00DD41FD" w:rsidRPr="0092351B" w:rsidRDefault="00DD41FD" w:rsidP="00DD41FD">
      <w:pPr>
        <w:shd w:val="clear" w:color="auto" w:fill="FFFFFF"/>
        <w:spacing w:after="0" w:line="240" w:lineRule="auto"/>
        <w:jc w:val="both"/>
        <w:rPr>
          <w:rFonts w:ascii="Times New Roman" w:eastAsia="Times New Roman" w:hAnsi="Times New Roman" w:cs="Times New Roman"/>
          <w:bCs/>
          <w:sz w:val="24"/>
          <w:szCs w:val="24"/>
        </w:rPr>
      </w:pPr>
    </w:p>
    <w:p w:rsidR="00DD41FD" w:rsidRDefault="00DD41FD" w:rsidP="00DD41FD">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DD41FD" w:rsidRDefault="00DD41FD" w:rsidP="00DD41FD">
      <w:pPr>
        <w:spacing w:after="0" w:line="240" w:lineRule="auto"/>
        <w:jc w:val="center"/>
        <w:rPr>
          <w:rFonts w:ascii="Times New Roman" w:eastAsia="Calibri" w:hAnsi="Times New Roman" w:cs="Times New Roman"/>
          <w:b/>
          <w:bCs/>
          <w:color w:val="943634"/>
          <w:sz w:val="28"/>
          <w:szCs w:val="28"/>
        </w:rPr>
      </w:pPr>
    </w:p>
    <w:p w:rsidR="00DD41FD" w:rsidRDefault="00DD41FD" w:rsidP="00DD41F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lv-LV"/>
        </w:rPr>
        <w:drawing>
          <wp:inline distT="0" distB="0" distL="0" distR="0">
            <wp:extent cx="4490163" cy="826299"/>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98885" cy="827904"/>
                    </a:xfrm>
                    <a:prstGeom prst="rect">
                      <a:avLst/>
                    </a:prstGeom>
                  </pic:spPr>
                </pic:pic>
              </a:graphicData>
            </a:graphic>
          </wp:inline>
        </w:drawing>
      </w:r>
    </w:p>
    <w:p w:rsidR="00DD41FD" w:rsidRDefault="00DD41FD" w:rsidP="00DD41FD">
      <w:pPr>
        <w:spacing w:after="0" w:line="240" w:lineRule="auto"/>
        <w:rPr>
          <w:rFonts w:ascii="Times New Roman" w:eastAsia="Times New Roman" w:hAnsi="Times New Roman" w:cs="Times New Roman"/>
          <w:b/>
          <w:sz w:val="28"/>
          <w:szCs w:val="28"/>
        </w:rPr>
      </w:pPr>
    </w:p>
    <w:p w:rsidR="00DD41FD" w:rsidRPr="0071462A" w:rsidRDefault="00DD41FD" w:rsidP="00DD41FD">
      <w:pPr>
        <w:spacing w:after="0" w:line="240" w:lineRule="auto"/>
        <w:jc w:val="both"/>
        <w:rPr>
          <w:rFonts w:ascii="Times New Roman" w:eastAsia="Times New Roman" w:hAnsi="Times New Roman" w:cs="Times New Roman"/>
          <w:b/>
          <w:sz w:val="24"/>
          <w:szCs w:val="24"/>
        </w:rPr>
      </w:pPr>
      <w:proofErr w:type="spellStart"/>
      <w:r w:rsidRPr="0071462A">
        <w:rPr>
          <w:rFonts w:ascii="Times New Roman" w:eastAsia="Times New Roman" w:hAnsi="Times New Roman" w:cs="Times New Roman"/>
          <w:b/>
          <w:sz w:val="24"/>
          <w:szCs w:val="24"/>
        </w:rPr>
        <w:t>Covenant</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capaCITY</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Conference</w:t>
      </w:r>
      <w:proofErr w:type="spellEnd"/>
      <w:r w:rsidRPr="0071462A">
        <w:rPr>
          <w:rFonts w:ascii="Times New Roman" w:eastAsia="Times New Roman" w:hAnsi="Times New Roman" w:cs="Times New Roman"/>
          <w:b/>
          <w:sz w:val="24"/>
          <w:szCs w:val="24"/>
        </w:rPr>
        <w:t xml:space="preserve"> - </w:t>
      </w:r>
      <w:proofErr w:type="spellStart"/>
      <w:r w:rsidRPr="0071462A">
        <w:rPr>
          <w:rFonts w:ascii="Times New Roman" w:eastAsia="Times New Roman" w:hAnsi="Times New Roman" w:cs="Times New Roman"/>
          <w:b/>
          <w:sz w:val="24"/>
          <w:szCs w:val="24"/>
        </w:rPr>
        <w:t>Energy</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Action</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Planning</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made</w:t>
      </w:r>
      <w:proofErr w:type="spellEnd"/>
      <w:r w:rsidRPr="0071462A">
        <w:rPr>
          <w:rFonts w:ascii="Times New Roman" w:eastAsia="Times New Roman" w:hAnsi="Times New Roman" w:cs="Times New Roman"/>
          <w:b/>
          <w:sz w:val="24"/>
          <w:szCs w:val="24"/>
        </w:rPr>
        <w:t xml:space="preserve"> </w:t>
      </w:r>
      <w:proofErr w:type="spellStart"/>
      <w:r w:rsidRPr="0071462A">
        <w:rPr>
          <w:rFonts w:ascii="Times New Roman" w:eastAsia="Times New Roman" w:hAnsi="Times New Roman" w:cs="Times New Roman"/>
          <w:b/>
          <w:sz w:val="24"/>
          <w:szCs w:val="24"/>
        </w:rPr>
        <w:t>easy</w:t>
      </w:r>
      <w:proofErr w:type="spellEnd"/>
      <w:r w:rsidRPr="0071462A">
        <w:rPr>
          <w:rFonts w:ascii="Times New Roman" w:eastAsia="Times New Roman" w:hAnsi="Times New Roman" w:cs="Times New Roman"/>
          <w:b/>
          <w:sz w:val="24"/>
          <w:szCs w:val="24"/>
        </w:rPr>
        <w:t xml:space="preserve">! Līguma izturības, ietilpības konference – Enerģijas darbības plānošana ir veicama vienkārša. </w:t>
      </w:r>
    </w:p>
    <w:p w:rsidR="00DD41FD" w:rsidRPr="0071462A" w:rsidRDefault="00DD41FD" w:rsidP="00DD41FD">
      <w:pPr>
        <w:spacing w:after="0" w:line="240" w:lineRule="auto"/>
        <w:rPr>
          <w:rFonts w:ascii="Times New Roman" w:eastAsia="Times New Roman" w:hAnsi="Times New Roman" w:cs="Times New Roman"/>
          <w:sz w:val="24"/>
          <w:szCs w:val="24"/>
        </w:rPr>
      </w:pPr>
    </w:p>
    <w:p w:rsidR="00DD41FD" w:rsidRPr="0071462A" w:rsidRDefault="00DD41FD" w:rsidP="00DD41FD">
      <w:pPr>
        <w:spacing w:after="0" w:line="240" w:lineRule="auto"/>
        <w:jc w:val="both"/>
        <w:rPr>
          <w:rFonts w:ascii="Times New Roman" w:eastAsia="Times New Roman" w:hAnsi="Times New Roman" w:cs="Times New Roman"/>
          <w:sz w:val="24"/>
          <w:szCs w:val="24"/>
        </w:rPr>
      </w:pPr>
      <w:r w:rsidRPr="0071462A">
        <w:rPr>
          <w:rFonts w:ascii="Times New Roman" w:eastAsia="Times New Roman" w:hAnsi="Times New Roman" w:cs="Times New Roman"/>
          <w:sz w:val="24"/>
          <w:szCs w:val="24"/>
        </w:rPr>
        <w:t xml:space="preserve">18.septembrī Zviedrijas pilsētā Malmē notiks konference - </w:t>
      </w:r>
      <w:proofErr w:type="spellStart"/>
      <w:r w:rsidRPr="0071462A">
        <w:rPr>
          <w:rFonts w:ascii="Times New Roman" w:eastAsia="Times New Roman" w:hAnsi="Times New Roman" w:cs="Times New Roman"/>
          <w:sz w:val="24"/>
          <w:szCs w:val="24"/>
        </w:rPr>
        <w:t>Energy</w:t>
      </w:r>
      <w:proofErr w:type="spellEnd"/>
      <w:r w:rsidRPr="0071462A">
        <w:rPr>
          <w:rFonts w:ascii="Times New Roman" w:eastAsia="Times New Roman" w:hAnsi="Times New Roman" w:cs="Times New Roman"/>
          <w:sz w:val="24"/>
          <w:szCs w:val="24"/>
        </w:rPr>
        <w:t xml:space="preserve"> </w:t>
      </w:r>
      <w:proofErr w:type="spellStart"/>
      <w:r w:rsidRPr="0071462A">
        <w:rPr>
          <w:rFonts w:ascii="Times New Roman" w:eastAsia="Times New Roman" w:hAnsi="Times New Roman" w:cs="Times New Roman"/>
          <w:sz w:val="24"/>
          <w:szCs w:val="24"/>
        </w:rPr>
        <w:t>Action</w:t>
      </w:r>
      <w:proofErr w:type="spellEnd"/>
      <w:r w:rsidRPr="0071462A">
        <w:rPr>
          <w:rFonts w:ascii="Times New Roman" w:eastAsia="Times New Roman" w:hAnsi="Times New Roman" w:cs="Times New Roman"/>
          <w:sz w:val="24"/>
          <w:szCs w:val="24"/>
        </w:rPr>
        <w:t xml:space="preserve"> </w:t>
      </w:r>
      <w:proofErr w:type="spellStart"/>
      <w:r w:rsidRPr="0071462A">
        <w:rPr>
          <w:rFonts w:ascii="Times New Roman" w:eastAsia="Times New Roman" w:hAnsi="Times New Roman" w:cs="Times New Roman"/>
          <w:sz w:val="24"/>
          <w:szCs w:val="24"/>
        </w:rPr>
        <w:t>Planning</w:t>
      </w:r>
      <w:proofErr w:type="spellEnd"/>
      <w:r w:rsidRPr="0071462A">
        <w:rPr>
          <w:rFonts w:ascii="Times New Roman" w:eastAsia="Times New Roman" w:hAnsi="Times New Roman" w:cs="Times New Roman"/>
          <w:sz w:val="24"/>
          <w:szCs w:val="24"/>
        </w:rPr>
        <w:t xml:space="preserve"> </w:t>
      </w:r>
      <w:proofErr w:type="spellStart"/>
      <w:r w:rsidRPr="0071462A">
        <w:rPr>
          <w:rFonts w:ascii="Times New Roman" w:eastAsia="Times New Roman" w:hAnsi="Times New Roman" w:cs="Times New Roman"/>
          <w:sz w:val="24"/>
          <w:szCs w:val="24"/>
        </w:rPr>
        <w:t>made</w:t>
      </w:r>
      <w:proofErr w:type="spellEnd"/>
      <w:r w:rsidRPr="0071462A">
        <w:rPr>
          <w:rFonts w:ascii="Times New Roman" w:eastAsia="Times New Roman" w:hAnsi="Times New Roman" w:cs="Times New Roman"/>
          <w:sz w:val="24"/>
          <w:szCs w:val="24"/>
        </w:rPr>
        <w:t xml:space="preserve"> </w:t>
      </w:r>
      <w:proofErr w:type="spellStart"/>
      <w:r w:rsidRPr="0071462A">
        <w:rPr>
          <w:rFonts w:ascii="Times New Roman" w:eastAsia="Times New Roman" w:hAnsi="Times New Roman" w:cs="Times New Roman"/>
          <w:sz w:val="24"/>
          <w:szCs w:val="24"/>
        </w:rPr>
        <w:t>easy</w:t>
      </w:r>
      <w:proofErr w:type="spellEnd"/>
      <w:r w:rsidRPr="0071462A">
        <w:rPr>
          <w:rFonts w:ascii="Times New Roman" w:eastAsia="Times New Roman" w:hAnsi="Times New Roman" w:cs="Times New Roman"/>
          <w:sz w:val="24"/>
          <w:szCs w:val="24"/>
        </w:rPr>
        <w:t>! Konferences laikā - 19.spetembrī ir paredzēts arī mācību brauciens (ierobežots vietu skaits). Sīkāku informāciju var atrast:</w:t>
      </w:r>
    </w:p>
    <w:p w:rsidR="00DD41FD" w:rsidRPr="0071462A" w:rsidRDefault="00663423" w:rsidP="00DD41FD">
      <w:pPr>
        <w:spacing w:after="0" w:line="240" w:lineRule="auto"/>
        <w:jc w:val="both"/>
        <w:rPr>
          <w:rFonts w:ascii="Times New Roman" w:eastAsia="Times New Roman" w:hAnsi="Times New Roman" w:cs="Times New Roman"/>
          <w:sz w:val="24"/>
          <w:szCs w:val="24"/>
        </w:rPr>
      </w:pPr>
      <w:hyperlink r:id="rId28" w:history="1">
        <w:r w:rsidR="00DD41FD" w:rsidRPr="0071462A">
          <w:rPr>
            <w:rStyle w:val="Hyperlink"/>
            <w:rFonts w:ascii="Times New Roman" w:eastAsia="Times New Roman" w:hAnsi="Times New Roman" w:cs="Times New Roman"/>
            <w:sz w:val="24"/>
            <w:szCs w:val="24"/>
          </w:rPr>
          <w:t>http://www.covenant-capacity.eu/fileadmin/uploads/en/Events/Conference-Prog-Malmo_SEAPstartup-v5.pdf</w:t>
        </w:r>
      </w:hyperlink>
    </w:p>
    <w:p w:rsidR="00DD41FD" w:rsidRPr="0071462A" w:rsidRDefault="00DD41FD" w:rsidP="00DD41FD">
      <w:pPr>
        <w:spacing w:after="0" w:line="240" w:lineRule="auto"/>
        <w:jc w:val="both"/>
        <w:rPr>
          <w:rFonts w:ascii="Times New Roman" w:eastAsia="Times New Roman" w:hAnsi="Times New Roman" w:cs="Times New Roman"/>
          <w:sz w:val="24"/>
          <w:szCs w:val="24"/>
        </w:rPr>
      </w:pPr>
    </w:p>
    <w:p w:rsidR="00DD41FD" w:rsidRDefault="00DD41FD" w:rsidP="00DD41FD">
      <w:pPr>
        <w:spacing w:after="0" w:line="255" w:lineRule="atLeast"/>
        <w:jc w:val="both"/>
        <w:rPr>
          <w:rFonts w:ascii="Times New Roman" w:eastAsia="Times New Roman" w:hAnsi="Times New Roman" w:cs="Times New Roman"/>
          <w:b/>
          <w:color w:val="000000"/>
          <w:sz w:val="24"/>
          <w:szCs w:val="24"/>
          <w:lang w:eastAsia="lv-LV"/>
        </w:rPr>
      </w:pPr>
      <w:r w:rsidRPr="0071462A">
        <w:rPr>
          <w:rFonts w:ascii="Times New Roman" w:eastAsia="Times New Roman" w:hAnsi="Times New Roman" w:cs="Times New Roman"/>
          <w:b/>
          <w:color w:val="000000"/>
          <w:sz w:val="24"/>
          <w:szCs w:val="24"/>
          <w:lang w:eastAsia="lv-LV"/>
        </w:rPr>
        <w:t>Konference un</w:t>
      </w:r>
      <w:r>
        <w:rPr>
          <w:rFonts w:ascii="Times New Roman" w:eastAsia="Times New Roman" w:hAnsi="Times New Roman" w:cs="Times New Roman"/>
          <w:b/>
          <w:color w:val="000000"/>
          <w:sz w:val="24"/>
          <w:szCs w:val="24"/>
          <w:lang w:eastAsia="lv-LV"/>
        </w:rPr>
        <w:t xml:space="preserve"> mācību brauciens ir bezmaksas</w:t>
      </w:r>
      <w:r w:rsidRPr="0071462A">
        <w:rPr>
          <w:rFonts w:ascii="Times New Roman" w:eastAsia="Times New Roman" w:hAnsi="Times New Roman" w:cs="Times New Roman"/>
          <w:b/>
          <w:color w:val="000000"/>
          <w:sz w:val="24"/>
          <w:szCs w:val="24"/>
          <w:lang w:eastAsia="lv-LV"/>
        </w:rPr>
        <w:t>!!</w:t>
      </w:r>
      <w:r>
        <w:rPr>
          <w:rFonts w:ascii="Times New Roman" w:eastAsia="Times New Roman" w:hAnsi="Times New Roman" w:cs="Times New Roman"/>
          <w:b/>
          <w:color w:val="000000"/>
          <w:sz w:val="24"/>
          <w:szCs w:val="24"/>
          <w:lang w:eastAsia="lv-LV"/>
        </w:rPr>
        <w:t>!</w:t>
      </w:r>
    </w:p>
    <w:p w:rsidR="00DD41FD" w:rsidRPr="0071462A" w:rsidRDefault="00DD41FD" w:rsidP="00DD41FD">
      <w:pPr>
        <w:spacing w:after="0" w:line="255" w:lineRule="atLeast"/>
        <w:jc w:val="both"/>
        <w:rPr>
          <w:rFonts w:ascii="Times New Roman" w:eastAsia="Times New Roman" w:hAnsi="Times New Roman" w:cs="Times New Roman"/>
          <w:b/>
          <w:color w:val="000000"/>
          <w:sz w:val="24"/>
          <w:szCs w:val="24"/>
          <w:lang w:eastAsia="lv-LV"/>
        </w:rPr>
      </w:pPr>
    </w:p>
    <w:p w:rsidR="00DD41FD" w:rsidRPr="00A64E84" w:rsidRDefault="00DD41FD" w:rsidP="00A64E84">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DD41FD" w:rsidRPr="00F16E33" w:rsidRDefault="00DD41FD" w:rsidP="00DD41FD">
      <w:pPr>
        <w:spacing w:after="0" w:line="240" w:lineRule="auto"/>
        <w:jc w:val="both"/>
        <w:rPr>
          <w:rFonts w:ascii="Times New Roman" w:eastAsia="Times New Roman" w:hAnsi="Times New Roman" w:cs="Times New Roman"/>
          <w:b/>
          <w:sz w:val="24"/>
          <w:szCs w:val="24"/>
        </w:rPr>
      </w:pPr>
      <w:r w:rsidRPr="00C73FD7">
        <w:rPr>
          <w:rFonts w:ascii="Times New Roman" w:eastAsia="Times New Roman" w:hAnsi="Times New Roman" w:cs="Times New Roman"/>
          <w:b/>
          <w:sz w:val="24"/>
          <w:szCs w:val="24"/>
        </w:rPr>
        <w:t>Aicinām iepazīties ar jaunākajām ziņām par finanšu piesaistes iespējām no Rīgas plānošanas reģiona. Plašāku informāciju skatīt</w:t>
      </w:r>
      <w:r w:rsidRPr="00F16E33">
        <w:rPr>
          <w:rFonts w:ascii="Times New Roman" w:eastAsia="Times New Roman" w:hAnsi="Times New Roman" w:cs="Times New Roman"/>
          <w:sz w:val="24"/>
          <w:szCs w:val="24"/>
        </w:rPr>
        <w:t xml:space="preserve"> </w:t>
      </w:r>
      <w:hyperlink r:id="rId29" w:history="1">
        <w:r w:rsidRPr="00F16E33">
          <w:rPr>
            <w:rStyle w:val="Hyperlink"/>
            <w:rFonts w:ascii="Times New Roman" w:eastAsia="Times New Roman" w:hAnsi="Times New Roman" w:cs="Times New Roman"/>
            <w:sz w:val="24"/>
            <w:szCs w:val="24"/>
          </w:rPr>
          <w:t>www.esfinanses.lv</w:t>
        </w:r>
      </w:hyperlink>
    </w:p>
    <w:p w:rsidR="00DD41FD" w:rsidRDefault="00DD41FD" w:rsidP="00DD41FD">
      <w:pPr>
        <w:spacing w:after="0" w:line="240" w:lineRule="auto"/>
        <w:jc w:val="both"/>
        <w:rPr>
          <w:rFonts w:ascii="Times New Roman" w:eastAsia="Times New Roman" w:hAnsi="Times New Roman" w:cs="Times New Roman"/>
          <w:sz w:val="24"/>
          <w:szCs w:val="24"/>
        </w:rPr>
      </w:pPr>
    </w:p>
    <w:p w:rsidR="00DD41FD" w:rsidRPr="00C73FD7" w:rsidRDefault="00DD41FD" w:rsidP="00DD41FD">
      <w:pPr>
        <w:spacing w:after="0" w:line="240" w:lineRule="auto"/>
        <w:jc w:val="both"/>
        <w:rPr>
          <w:rFonts w:ascii="Times New Roman" w:eastAsia="Times New Roman" w:hAnsi="Times New Roman" w:cs="Times New Roman"/>
          <w:sz w:val="24"/>
          <w:szCs w:val="24"/>
        </w:rPr>
      </w:pPr>
      <w:r w:rsidRPr="00C73FD7">
        <w:rPr>
          <w:rFonts w:ascii="Times New Roman" w:eastAsia="Times New Roman" w:hAnsi="Times New Roman" w:cs="Times New Roman"/>
          <w:sz w:val="24"/>
          <w:szCs w:val="24"/>
        </w:rPr>
        <w:t xml:space="preserve">Publicēts </w:t>
      </w:r>
      <w:proofErr w:type="spellStart"/>
      <w:r w:rsidRPr="00C73FD7">
        <w:rPr>
          <w:rFonts w:ascii="Times New Roman" w:eastAsia="Times New Roman" w:hAnsi="Times New Roman" w:cs="Times New Roman"/>
          <w:sz w:val="24"/>
          <w:szCs w:val="24"/>
        </w:rPr>
        <w:t>Grundtvig</w:t>
      </w:r>
      <w:proofErr w:type="spellEnd"/>
      <w:r w:rsidRPr="00C73FD7">
        <w:rPr>
          <w:rFonts w:ascii="Times New Roman" w:eastAsia="Times New Roman" w:hAnsi="Times New Roman" w:cs="Times New Roman"/>
          <w:sz w:val="24"/>
          <w:szCs w:val="24"/>
        </w:rPr>
        <w:t xml:space="preserve"> darbnīcu katalogs septembrim-oktobrim</w:t>
      </w:r>
      <w:r>
        <w:rPr>
          <w:rFonts w:ascii="Times New Roman" w:eastAsia="Times New Roman" w:hAnsi="Times New Roman" w:cs="Times New Roman"/>
          <w:sz w:val="24"/>
          <w:szCs w:val="24"/>
        </w:rPr>
        <w:t>:</w:t>
      </w:r>
    </w:p>
    <w:p w:rsidR="00DD41FD" w:rsidRPr="003865A0" w:rsidRDefault="00DD41FD" w:rsidP="00DD41FD">
      <w:pPr>
        <w:spacing w:after="0" w:line="240" w:lineRule="auto"/>
        <w:jc w:val="both"/>
        <w:rPr>
          <w:rFonts w:ascii="Times New Roman" w:eastAsia="Times New Roman" w:hAnsi="Times New Roman" w:cs="Times New Roman"/>
          <w:b/>
          <w:sz w:val="24"/>
          <w:szCs w:val="24"/>
        </w:rPr>
      </w:pPr>
      <w:r w:rsidRPr="003865A0">
        <w:rPr>
          <w:rFonts w:ascii="Times New Roman" w:eastAsia="Times New Roman" w:hAnsi="Times New Roman" w:cs="Times New Roman"/>
          <w:b/>
          <w:sz w:val="24"/>
          <w:szCs w:val="24"/>
        </w:rPr>
        <w:t xml:space="preserve">19.07.2012 </w:t>
      </w:r>
    </w:p>
    <w:p w:rsidR="00A64E84" w:rsidRPr="00A64E84" w:rsidRDefault="00DD41FD" w:rsidP="00DD41FD">
      <w:pPr>
        <w:spacing w:after="0" w:line="240" w:lineRule="auto"/>
        <w:jc w:val="both"/>
        <w:rPr>
          <w:rFonts w:ascii="Times New Roman" w:eastAsia="Times New Roman" w:hAnsi="Times New Roman" w:cs="Times New Roman"/>
          <w:sz w:val="24"/>
          <w:szCs w:val="24"/>
        </w:rPr>
      </w:pPr>
      <w:r w:rsidRPr="0008533B">
        <w:rPr>
          <w:rFonts w:ascii="Times New Roman" w:eastAsia="Times New Roman" w:hAnsi="Times New Roman" w:cs="Times New Roman"/>
          <w:sz w:val="24"/>
          <w:szCs w:val="24"/>
        </w:rPr>
        <w:t>Valsts izglītības</w:t>
      </w:r>
      <w:r w:rsidRPr="00C73FD7">
        <w:rPr>
          <w:rFonts w:ascii="Times New Roman" w:eastAsia="Times New Roman" w:hAnsi="Times New Roman" w:cs="Times New Roman"/>
          <w:sz w:val="24"/>
          <w:szCs w:val="24"/>
        </w:rPr>
        <w:t xml:space="preserve"> attīstības aģentūras mājas lapā ir pieejams Eiropas Komisijas sagatavotais jauno </w:t>
      </w:r>
      <w:proofErr w:type="spellStart"/>
      <w:r w:rsidRPr="00C73FD7">
        <w:rPr>
          <w:rFonts w:ascii="Times New Roman" w:eastAsia="Times New Roman" w:hAnsi="Times New Roman" w:cs="Times New Roman"/>
          <w:sz w:val="24"/>
          <w:szCs w:val="24"/>
        </w:rPr>
        <w:t>Grundtvig</w:t>
      </w:r>
      <w:proofErr w:type="spellEnd"/>
      <w:r w:rsidRPr="00C73FD7">
        <w:rPr>
          <w:rFonts w:ascii="Times New Roman" w:eastAsia="Times New Roman" w:hAnsi="Times New Roman" w:cs="Times New Roman"/>
          <w:sz w:val="24"/>
          <w:szCs w:val="24"/>
        </w:rPr>
        <w:t xml:space="preserve"> darbnīcu katalogs, kurā pagaidām pieejamas darbnīcas, kas notiks 2012. gada septembrī - oktobrī.</w:t>
      </w:r>
      <w:proofErr w:type="gramStart"/>
      <w:r w:rsidRPr="00C73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proofErr w:type="gramEnd"/>
      <w:r w:rsidRPr="00C73FD7">
        <w:rPr>
          <w:rFonts w:ascii="Times New Roman" w:eastAsia="Times New Roman" w:hAnsi="Times New Roman" w:cs="Times New Roman"/>
          <w:sz w:val="24"/>
          <w:szCs w:val="24"/>
        </w:rPr>
        <w:t>Grundtvig</w:t>
      </w:r>
      <w:proofErr w:type="spellEnd"/>
      <w:r w:rsidRPr="00C73FD7">
        <w:rPr>
          <w:rFonts w:ascii="Times New Roman" w:eastAsia="Times New Roman" w:hAnsi="Times New Roman" w:cs="Times New Roman"/>
          <w:sz w:val="24"/>
          <w:szCs w:val="24"/>
        </w:rPr>
        <w:t xml:space="preserve"> darbnīcu mērķis ir dot iespēju pieaugušajiem (vecumā no 18 gadiem) izglītojamiem piedalīties mācību pasākumos un semināros, kas notiek kādā Mūžizglītības programmas dalībvalstī.</w:t>
      </w:r>
    </w:p>
    <w:p w:rsidR="00DD41FD" w:rsidRDefault="00DD41FD" w:rsidP="00B446D3">
      <w:pPr>
        <w:spacing w:after="0" w:line="240" w:lineRule="auto"/>
        <w:jc w:val="center"/>
        <w:rPr>
          <w:rFonts w:ascii="Times New Roman" w:eastAsia="Times New Roman" w:hAnsi="Times New Roman" w:cs="Times New Roman"/>
          <w:sz w:val="28"/>
          <w:szCs w:val="28"/>
        </w:rPr>
      </w:pPr>
      <w:r w:rsidRPr="009C2270">
        <w:rPr>
          <w:rFonts w:ascii="Times New Roman" w:eastAsia="Calibri" w:hAnsi="Times New Roman" w:cs="Times New Roman"/>
          <w:b/>
          <w:bCs/>
          <w:color w:val="943634"/>
          <w:sz w:val="28"/>
          <w:szCs w:val="28"/>
        </w:rPr>
        <w:lastRenderedPageBreak/>
        <w:t>***</w:t>
      </w:r>
    </w:p>
    <w:p w:rsidR="00B446D3" w:rsidRPr="00B446D3" w:rsidRDefault="00B446D3" w:rsidP="00B446D3">
      <w:pPr>
        <w:spacing w:after="0" w:line="240" w:lineRule="auto"/>
        <w:jc w:val="center"/>
        <w:rPr>
          <w:rFonts w:ascii="Times New Roman" w:eastAsia="Times New Roman" w:hAnsi="Times New Roman" w:cs="Times New Roman"/>
          <w:sz w:val="28"/>
          <w:szCs w:val="28"/>
        </w:rPr>
      </w:pPr>
    </w:p>
    <w:p w:rsidR="00DD41FD" w:rsidRPr="009C2270" w:rsidRDefault="00DD41FD" w:rsidP="00DD41FD">
      <w:pPr>
        <w:spacing w:after="0" w:line="240" w:lineRule="auto"/>
        <w:jc w:val="both"/>
        <w:rPr>
          <w:rFonts w:ascii="Times New Roman" w:eastAsia="Times New Roman" w:hAnsi="Times New Roman" w:cs="Times New Roman"/>
          <w:sz w:val="24"/>
          <w:szCs w:val="24"/>
        </w:rPr>
      </w:pPr>
      <w:r w:rsidRPr="009C2270">
        <w:rPr>
          <w:rFonts w:ascii="Times New Roman" w:eastAsia="Times New Roman" w:hAnsi="Times New Roman" w:cs="Times New Roman"/>
          <w:b/>
          <w:color w:val="943634"/>
          <w:sz w:val="32"/>
          <w:szCs w:val="32"/>
          <w:lang w:val="fr-BE"/>
        </w:rPr>
        <w:t>PIELIKUMOS</w:t>
      </w:r>
    </w:p>
    <w:p w:rsidR="00DD41FD" w:rsidRPr="009C2270" w:rsidRDefault="00DD41FD" w:rsidP="00DD41FD">
      <w:pPr>
        <w:spacing w:after="0" w:line="240" w:lineRule="auto"/>
        <w:jc w:val="both"/>
        <w:rPr>
          <w:rFonts w:ascii="Times New Roman" w:eastAsia="Times New Roman" w:hAnsi="Times New Roman" w:cs="Times New Roman"/>
          <w:sz w:val="32"/>
          <w:szCs w:val="32"/>
          <w:lang w:val="fr-BE"/>
        </w:rPr>
      </w:pPr>
    </w:p>
    <w:p w:rsidR="00DD41FD" w:rsidRPr="009C2270" w:rsidRDefault="00DD41FD" w:rsidP="00DD41FD">
      <w:pPr>
        <w:numPr>
          <w:ilvl w:val="0"/>
          <w:numId w:val="1"/>
        </w:numPr>
        <w:spacing w:after="0" w:line="240" w:lineRule="auto"/>
        <w:jc w:val="both"/>
        <w:rPr>
          <w:rFonts w:ascii="Times New Roman" w:eastAsia="Times New Roman" w:hAnsi="Times New Roman" w:cs="Times New Roman"/>
          <w:sz w:val="24"/>
          <w:szCs w:val="24"/>
          <w:lang w:eastAsia="lv-LV"/>
        </w:rPr>
      </w:pPr>
      <w:r w:rsidRPr="009C2270">
        <w:rPr>
          <w:rFonts w:ascii="Times New Roman" w:eastAsia="Times New Roman" w:hAnsi="Times New Roman" w:cs="Times New Roman"/>
          <w:sz w:val="24"/>
          <w:szCs w:val="24"/>
          <w:lang w:val="fr-BE"/>
        </w:rPr>
        <w:t xml:space="preserve">Nr.1;– LPS </w:t>
      </w:r>
      <w:proofErr w:type="spellStart"/>
      <w:r w:rsidRPr="009C2270">
        <w:rPr>
          <w:rFonts w:ascii="Times New Roman" w:eastAsia="Times New Roman" w:hAnsi="Times New Roman" w:cs="Times New Roman"/>
          <w:sz w:val="24"/>
          <w:szCs w:val="24"/>
          <w:lang w:val="fr-BE"/>
        </w:rPr>
        <w:t>nesaskaņojumi</w:t>
      </w:r>
      <w:proofErr w:type="spellEnd"/>
      <w:r w:rsidRPr="009C2270">
        <w:rPr>
          <w:rFonts w:ascii="Times New Roman" w:eastAsia="Times New Roman" w:hAnsi="Times New Roman" w:cs="Times New Roman"/>
          <w:sz w:val="24"/>
          <w:szCs w:val="24"/>
          <w:lang w:val="fr-BE"/>
        </w:rPr>
        <w:t xml:space="preserve">; </w:t>
      </w:r>
    </w:p>
    <w:p w:rsidR="00DD41FD" w:rsidRPr="00667629" w:rsidRDefault="00DD41FD" w:rsidP="00DD41FD">
      <w:pPr>
        <w:numPr>
          <w:ilvl w:val="0"/>
          <w:numId w:val="1"/>
        </w:numPr>
        <w:spacing w:after="0" w:line="240" w:lineRule="auto"/>
        <w:jc w:val="both"/>
        <w:rPr>
          <w:rFonts w:ascii="Times New Roman" w:eastAsia="Times New Roman" w:hAnsi="Times New Roman" w:cs="Times New Roman"/>
          <w:sz w:val="24"/>
          <w:szCs w:val="24"/>
          <w:lang w:eastAsia="lv-LV"/>
        </w:rPr>
      </w:pPr>
      <w:r w:rsidRPr="009C2270">
        <w:rPr>
          <w:rFonts w:ascii="Times New Roman" w:eastAsia="Times New Roman" w:hAnsi="Times New Roman" w:cs="Times New Roman"/>
          <w:sz w:val="24"/>
          <w:szCs w:val="24"/>
          <w:lang w:val="fr-BE"/>
        </w:rPr>
        <w:t>Nr.</w:t>
      </w:r>
      <w:r w:rsidR="00417483">
        <w:rPr>
          <w:rFonts w:ascii="Times New Roman" w:eastAsia="Times New Roman" w:hAnsi="Times New Roman" w:cs="Times New Roman"/>
          <w:sz w:val="24"/>
          <w:szCs w:val="24"/>
          <w:lang w:val="fr-BE"/>
        </w:rPr>
        <w:t>2</w:t>
      </w:r>
      <w:r w:rsidRPr="009C2270">
        <w:rPr>
          <w:rFonts w:ascii="Times New Roman" w:eastAsia="Times New Roman" w:hAnsi="Times New Roman" w:cs="Times New Roman"/>
          <w:sz w:val="24"/>
          <w:szCs w:val="24"/>
          <w:lang w:val="fr-BE"/>
        </w:rPr>
        <w:t xml:space="preserve"> – </w:t>
      </w:r>
      <w:r w:rsidR="00417483" w:rsidRPr="008C7B37">
        <w:rPr>
          <w:rFonts w:ascii="Times New Roman" w:hAnsi="Times New Roman" w:cs="Times New Roman"/>
          <w:sz w:val="24"/>
          <w:szCs w:val="24"/>
        </w:rPr>
        <w:t xml:space="preserve">Latvijas Pašvaldību savienības un Finanšu ministrijas </w:t>
      </w:r>
      <w:r w:rsidR="00417483">
        <w:rPr>
          <w:rFonts w:ascii="Times New Roman" w:hAnsi="Times New Roman" w:cs="Times New Roman"/>
          <w:sz w:val="24"/>
          <w:szCs w:val="24"/>
        </w:rPr>
        <w:t xml:space="preserve">pārrunātie jautājumi 2.augusta </w:t>
      </w:r>
      <w:r w:rsidR="00217087">
        <w:rPr>
          <w:rFonts w:ascii="Times New Roman" w:hAnsi="Times New Roman" w:cs="Times New Roman"/>
          <w:sz w:val="24"/>
          <w:szCs w:val="24"/>
        </w:rPr>
        <w:t xml:space="preserve">sarunu </w:t>
      </w:r>
      <w:r w:rsidR="00417483">
        <w:rPr>
          <w:rFonts w:ascii="Times New Roman" w:hAnsi="Times New Roman" w:cs="Times New Roman"/>
          <w:sz w:val="24"/>
          <w:szCs w:val="24"/>
        </w:rPr>
        <w:t xml:space="preserve"> laikā</w:t>
      </w:r>
      <w:r w:rsidRPr="009C2270">
        <w:rPr>
          <w:rFonts w:ascii="Times New Roman" w:eastAsia="Times New Roman" w:hAnsi="Times New Roman" w:cs="Times New Roman"/>
          <w:sz w:val="24"/>
          <w:szCs w:val="24"/>
        </w:rPr>
        <w:t>;</w:t>
      </w:r>
      <w:r w:rsidRPr="00667629">
        <w:rPr>
          <w:rFonts w:ascii="Times New Roman" w:eastAsia="Times New Roman" w:hAnsi="Times New Roman" w:cs="Times New Roman"/>
          <w:bCs/>
          <w:sz w:val="24"/>
          <w:szCs w:val="24"/>
        </w:rPr>
        <w:t xml:space="preserve"> </w:t>
      </w:r>
    </w:p>
    <w:p w:rsidR="009D761E" w:rsidRPr="009D761E" w:rsidRDefault="009D761E" w:rsidP="00117023">
      <w:pPr>
        <w:spacing w:after="0" w:line="240" w:lineRule="auto"/>
        <w:ind w:left="644"/>
        <w:rPr>
          <w:rFonts w:ascii="Times New Roman" w:eastAsia="Times New Roman" w:hAnsi="Times New Roman" w:cs="Times New Roman"/>
          <w:b/>
          <w:sz w:val="24"/>
          <w:szCs w:val="24"/>
        </w:rPr>
      </w:pPr>
    </w:p>
    <w:p w:rsidR="00DD41FD" w:rsidRPr="009C2270" w:rsidRDefault="00DD41FD" w:rsidP="00DD41FD">
      <w:pPr>
        <w:spacing w:after="0" w:line="240" w:lineRule="auto"/>
        <w:ind w:left="360"/>
        <w:jc w:val="center"/>
        <w:rPr>
          <w:rFonts w:ascii="Times New Roman" w:eastAsia="Times New Roman" w:hAnsi="Times New Roman" w:cs="Times New Roman"/>
          <w:sz w:val="24"/>
          <w:szCs w:val="24"/>
          <w:lang w:eastAsia="lv-LV"/>
        </w:rPr>
      </w:pPr>
    </w:p>
    <w:p w:rsidR="00DD41FD" w:rsidRPr="009C2270" w:rsidRDefault="00DD41FD" w:rsidP="00DD41FD">
      <w:pPr>
        <w:spacing w:after="0" w:line="240" w:lineRule="auto"/>
        <w:ind w:left="360"/>
        <w:jc w:val="both"/>
        <w:rPr>
          <w:rFonts w:ascii="Times New Roman" w:eastAsia="Times New Roman" w:hAnsi="Times New Roman" w:cs="Times New Roman"/>
          <w:sz w:val="24"/>
          <w:szCs w:val="24"/>
          <w:lang w:eastAsia="lv-LV"/>
        </w:rPr>
      </w:pPr>
    </w:p>
    <w:p w:rsidR="00DD41FD" w:rsidRPr="009C2270" w:rsidRDefault="00DD41FD" w:rsidP="00DD41FD">
      <w:pPr>
        <w:spacing w:after="0" w:line="240" w:lineRule="auto"/>
        <w:ind w:left="360"/>
        <w:jc w:val="right"/>
        <w:rPr>
          <w:rFonts w:ascii="Times New Roman" w:eastAsia="Times New Roman" w:hAnsi="Times New Roman" w:cs="Times New Roman"/>
          <w:sz w:val="24"/>
          <w:szCs w:val="24"/>
        </w:rPr>
      </w:pPr>
      <w:r w:rsidRPr="009C2270">
        <w:rPr>
          <w:rFonts w:ascii="Times New Roman" w:eastAsia="Times New Roman" w:hAnsi="Times New Roman" w:cs="Times New Roman"/>
          <w:i/>
          <w:sz w:val="24"/>
          <w:szCs w:val="24"/>
          <w:lang w:eastAsia="lv-LV"/>
        </w:rPr>
        <w:t xml:space="preserve">Pašvaldībām aktuālu informāciju lasiet arī LPS mājas lapā </w:t>
      </w:r>
      <w:hyperlink r:id="rId30" w:history="1">
        <w:r w:rsidRPr="009C2270">
          <w:rPr>
            <w:rFonts w:ascii="Times New Roman" w:eastAsia="Times New Roman" w:hAnsi="Times New Roman" w:cs="Times New Roman"/>
            <w:i/>
            <w:color w:val="0000FF"/>
            <w:sz w:val="24"/>
            <w:szCs w:val="24"/>
            <w:u w:val="single"/>
          </w:rPr>
          <w:t>www.lps.lv</w:t>
        </w:r>
      </w:hyperlink>
      <w:r w:rsidRPr="009C2270">
        <w:rPr>
          <w:rFonts w:ascii="Times New Roman" w:eastAsia="Times New Roman" w:hAnsi="Times New Roman" w:cs="Times New Roman"/>
          <w:sz w:val="24"/>
          <w:szCs w:val="24"/>
        </w:rPr>
        <w:t xml:space="preserve"> </w:t>
      </w:r>
    </w:p>
    <w:p w:rsidR="00DD41FD" w:rsidRPr="009C2270" w:rsidRDefault="00DD41FD" w:rsidP="00DD41FD">
      <w:pPr>
        <w:spacing w:after="0" w:line="240" w:lineRule="auto"/>
        <w:ind w:left="360"/>
        <w:jc w:val="right"/>
        <w:rPr>
          <w:rFonts w:ascii="Times New Roman" w:eastAsia="Times New Roman" w:hAnsi="Times New Roman" w:cs="Times New Roman"/>
          <w:color w:val="000000"/>
          <w:sz w:val="24"/>
          <w:szCs w:val="24"/>
        </w:rPr>
      </w:pPr>
      <w:r w:rsidRPr="009C2270">
        <w:rPr>
          <w:rFonts w:ascii="Times New Roman" w:eastAsia="Times New Roman" w:hAnsi="Times New Roman" w:cs="Times New Roman"/>
          <w:i/>
          <w:sz w:val="24"/>
          <w:szCs w:val="24"/>
        </w:rPr>
        <w:t xml:space="preserve">Sekojiet LPS aktualitātēm arī twitter.com: </w:t>
      </w:r>
      <w:hyperlink r:id="rId31" w:history="1">
        <w:r w:rsidRPr="009C2270">
          <w:rPr>
            <w:rFonts w:ascii="Times New Roman" w:eastAsia="Times New Roman" w:hAnsi="Times New Roman" w:cs="Times New Roman"/>
            <w:i/>
            <w:color w:val="0000FF"/>
            <w:sz w:val="24"/>
            <w:szCs w:val="24"/>
            <w:u w:val="single"/>
          </w:rPr>
          <w:t>http://twitter.com/lps_lv</w:t>
        </w:r>
      </w:hyperlink>
      <w:r w:rsidRPr="009C2270">
        <w:rPr>
          <w:rFonts w:ascii="Times New Roman" w:eastAsia="Times New Roman" w:hAnsi="Times New Roman" w:cs="Times New Roman"/>
          <w:i/>
          <w:color w:val="000000"/>
          <w:sz w:val="24"/>
          <w:szCs w:val="24"/>
        </w:rPr>
        <w:t xml:space="preserve"> </w:t>
      </w:r>
    </w:p>
    <w:p w:rsidR="00DD41FD" w:rsidRPr="00383F46" w:rsidRDefault="00DD41FD" w:rsidP="00DD41FD">
      <w:pPr>
        <w:spacing w:after="0" w:line="240" w:lineRule="auto"/>
        <w:ind w:left="360"/>
        <w:jc w:val="right"/>
        <w:rPr>
          <w:rFonts w:ascii="Verdana" w:eastAsia="Times New Roman" w:hAnsi="Verdana" w:cs="Times New Roman"/>
          <w:color w:val="000000"/>
          <w:sz w:val="17"/>
          <w:szCs w:val="17"/>
        </w:rPr>
      </w:pPr>
      <w:r w:rsidRPr="009C2270">
        <w:rPr>
          <w:rFonts w:ascii="Times New Roman" w:eastAsia="Times New Roman" w:hAnsi="Times New Roman" w:cs="Times New Roman"/>
          <w:b/>
          <w:i/>
          <w:sz w:val="24"/>
          <w:szCs w:val="24"/>
        </w:rPr>
        <w:t xml:space="preserve">Ilze Mutjanko, </w:t>
      </w:r>
      <w:r w:rsidRPr="009C2270">
        <w:rPr>
          <w:rFonts w:ascii="Times New Roman" w:eastAsia="Times New Roman" w:hAnsi="Times New Roman" w:cs="Times New Roman"/>
          <w:i/>
          <w:sz w:val="24"/>
          <w:szCs w:val="24"/>
        </w:rPr>
        <w:t xml:space="preserve">LPS padomniece sabiedrisko attiecību jautājumos, </w:t>
      </w:r>
      <w:hyperlink r:id="rId32" w:history="1">
        <w:r w:rsidRPr="009C2270">
          <w:rPr>
            <w:rFonts w:ascii="Times New Roman" w:eastAsia="Times New Roman" w:hAnsi="Times New Roman" w:cs="Times New Roman"/>
            <w:i/>
            <w:color w:val="0000FF"/>
            <w:sz w:val="24"/>
            <w:szCs w:val="24"/>
            <w:u w:val="single"/>
          </w:rPr>
          <w:t>ilze.mutjanko@lps.lv</w:t>
        </w:r>
      </w:hyperlink>
    </w:p>
    <w:p w:rsidR="00D40790" w:rsidRDefault="00D40790"/>
    <w:sectPr w:rsidR="00D40790" w:rsidSect="004B3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FC4"/>
    <w:multiLevelType w:val="hybridMultilevel"/>
    <w:tmpl w:val="28F6D92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CC02C0"/>
    <w:multiLevelType w:val="multilevel"/>
    <w:tmpl w:val="3F0CF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47E5C"/>
    <w:multiLevelType w:val="hybridMultilevel"/>
    <w:tmpl w:val="4EBAA11E"/>
    <w:lvl w:ilvl="0" w:tplc="AB86DF54">
      <w:start w:val="1"/>
      <w:numFmt w:val="bullet"/>
      <w:lvlText w:val=""/>
      <w:lvlJc w:val="left"/>
      <w:pPr>
        <w:ind w:left="644"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A363DC9"/>
    <w:multiLevelType w:val="multilevel"/>
    <w:tmpl w:val="1C8A2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D1BA6"/>
    <w:multiLevelType w:val="hybridMultilevel"/>
    <w:tmpl w:val="026AD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CF072C"/>
    <w:multiLevelType w:val="hybridMultilevel"/>
    <w:tmpl w:val="C1EAE27A"/>
    <w:lvl w:ilvl="0" w:tplc="FBE085BA">
      <w:start w:val="1"/>
      <w:numFmt w:val="decimal"/>
      <w:lvlText w:val="%1)"/>
      <w:lvlJc w:val="left"/>
      <w:pPr>
        <w:ind w:left="144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DD41FD"/>
    <w:rsid w:val="00047294"/>
    <w:rsid w:val="00065E7D"/>
    <w:rsid w:val="0006749B"/>
    <w:rsid w:val="0008533B"/>
    <w:rsid w:val="000F4F53"/>
    <w:rsid w:val="000F5105"/>
    <w:rsid w:val="00117023"/>
    <w:rsid w:val="00174D08"/>
    <w:rsid w:val="00181370"/>
    <w:rsid w:val="001B4212"/>
    <w:rsid w:val="001E1C25"/>
    <w:rsid w:val="00217087"/>
    <w:rsid w:val="002A4346"/>
    <w:rsid w:val="003321EB"/>
    <w:rsid w:val="00340F75"/>
    <w:rsid w:val="003575B3"/>
    <w:rsid w:val="0039017E"/>
    <w:rsid w:val="003C43EC"/>
    <w:rsid w:val="003E02C9"/>
    <w:rsid w:val="003E5192"/>
    <w:rsid w:val="003F2194"/>
    <w:rsid w:val="00417483"/>
    <w:rsid w:val="0042118B"/>
    <w:rsid w:val="0046578A"/>
    <w:rsid w:val="00475FE6"/>
    <w:rsid w:val="004B372B"/>
    <w:rsid w:val="004B3798"/>
    <w:rsid w:val="004C380E"/>
    <w:rsid w:val="004D4829"/>
    <w:rsid w:val="004F2E12"/>
    <w:rsid w:val="00516E2E"/>
    <w:rsid w:val="00535819"/>
    <w:rsid w:val="00554848"/>
    <w:rsid w:val="00595EEE"/>
    <w:rsid w:val="005E3F45"/>
    <w:rsid w:val="00604CC5"/>
    <w:rsid w:val="0060714F"/>
    <w:rsid w:val="00635CE9"/>
    <w:rsid w:val="00663423"/>
    <w:rsid w:val="00674FB0"/>
    <w:rsid w:val="00675CE0"/>
    <w:rsid w:val="00680F85"/>
    <w:rsid w:val="006A572F"/>
    <w:rsid w:val="006F3334"/>
    <w:rsid w:val="007D6D43"/>
    <w:rsid w:val="008042C3"/>
    <w:rsid w:val="00810C1A"/>
    <w:rsid w:val="008657E8"/>
    <w:rsid w:val="008C0CF2"/>
    <w:rsid w:val="008C7B37"/>
    <w:rsid w:val="008F262D"/>
    <w:rsid w:val="009C0D81"/>
    <w:rsid w:val="009D761E"/>
    <w:rsid w:val="00A435A1"/>
    <w:rsid w:val="00A61D5E"/>
    <w:rsid w:val="00A64E84"/>
    <w:rsid w:val="00A66C48"/>
    <w:rsid w:val="00A70BBE"/>
    <w:rsid w:val="00AA6A4F"/>
    <w:rsid w:val="00AC0625"/>
    <w:rsid w:val="00AE59F6"/>
    <w:rsid w:val="00AF4BF7"/>
    <w:rsid w:val="00AF564B"/>
    <w:rsid w:val="00B34887"/>
    <w:rsid w:val="00B446D3"/>
    <w:rsid w:val="00B608F3"/>
    <w:rsid w:val="00BB1201"/>
    <w:rsid w:val="00BD521E"/>
    <w:rsid w:val="00BE2837"/>
    <w:rsid w:val="00CA510D"/>
    <w:rsid w:val="00CB00F7"/>
    <w:rsid w:val="00D17F52"/>
    <w:rsid w:val="00D40790"/>
    <w:rsid w:val="00D43D5C"/>
    <w:rsid w:val="00D63F3A"/>
    <w:rsid w:val="00D704EC"/>
    <w:rsid w:val="00D84FDD"/>
    <w:rsid w:val="00D855A0"/>
    <w:rsid w:val="00D907B4"/>
    <w:rsid w:val="00DB1200"/>
    <w:rsid w:val="00DB3DE0"/>
    <w:rsid w:val="00DD41FD"/>
    <w:rsid w:val="00E22EAB"/>
    <w:rsid w:val="00E53548"/>
    <w:rsid w:val="00E5796C"/>
    <w:rsid w:val="00EC2A93"/>
    <w:rsid w:val="00EE6387"/>
    <w:rsid w:val="00F16B1F"/>
    <w:rsid w:val="00F34315"/>
    <w:rsid w:val="00F47849"/>
    <w:rsid w:val="00F92717"/>
    <w:rsid w:val="00F94FA5"/>
    <w:rsid w:val="00FB717D"/>
    <w:rsid w:val="00FC2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D41FD"/>
    <w:pPr>
      <w:spacing w:after="120" w:line="480" w:lineRule="auto"/>
    </w:pPr>
  </w:style>
  <w:style w:type="character" w:customStyle="1" w:styleId="BodyText2Char">
    <w:name w:val="Body Text 2 Char"/>
    <w:basedOn w:val="DefaultParagraphFont"/>
    <w:link w:val="BodyText2"/>
    <w:uiPriority w:val="99"/>
    <w:rsid w:val="00DD41FD"/>
  </w:style>
  <w:style w:type="character" w:styleId="Hyperlink">
    <w:name w:val="Hyperlink"/>
    <w:basedOn w:val="DefaultParagraphFont"/>
    <w:uiPriority w:val="99"/>
    <w:unhideWhenUsed/>
    <w:rsid w:val="00DD41FD"/>
    <w:rPr>
      <w:color w:val="0000FF" w:themeColor="hyperlink"/>
      <w:u w:val="single"/>
    </w:rPr>
  </w:style>
  <w:style w:type="character" w:styleId="Strong">
    <w:name w:val="Strong"/>
    <w:uiPriority w:val="22"/>
    <w:qFormat/>
    <w:rsid w:val="00DD41FD"/>
    <w:rPr>
      <w:b/>
      <w:bCs/>
    </w:rPr>
  </w:style>
  <w:style w:type="paragraph" w:styleId="ListParagraph">
    <w:name w:val="List Paragraph"/>
    <w:basedOn w:val="Normal"/>
    <w:uiPriority w:val="34"/>
    <w:qFormat/>
    <w:rsid w:val="00DD41FD"/>
    <w:pPr>
      <w:spacing w:after="0" w:line="240" w:lineRule="auto"/>
      <w:ind w:left="720"/>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D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FD"/>
    <w:rPr>
      <w:rFonts w:ascii="Tahoma" w:hAnsi="Tahoma" w:cs="Tahoma"/>
      <w:sz w:val="16"/>
      <w:szCs w:val="16"/>
    </w:rPr>
  </w:style>
  <w:style w:type="paragraph" w:styleId="NormalWeb">
    <w:name w:val="Normal (Web)"/>
    <w:basedOn w:val="Normal"/>
    <w:uiPriority w:val="99"/>
    <w:semiHidden/>
    <w:unhideWhenUsed/>
    <w:rsid w:val="00D855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521E"/>
    <w:pPr>
      <w:spacing w:after="120"/>
    </w:pPr>
  </w:style>
  <w:style w:type="character" w:customStyle="1" w:styleId="BodyTextChar">
    <w:name w:val="Body Text Char"/>
    <w:basedOn w:val="DefaultParagraphFont"/>
    <w:link w:val="BodyText"/>
    <w:uiPriority w:val="99"/>
    <w:rsid w:val="00BD5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2475">
      <w:bodyDiv w:val="1"/>
      <w:marLeft w:val="0"/>
      <w:marRight w:val="0"/>
      <w:marTop w:val="0"/>
      <w:marBottom w:val="0"/>
      <w:divBdr>
        <w:top w:val="none" w:sz="0" w:space="0" w:color="auto"/>
        <w:left w:val="none" w:sz="0" w:space="0" w:color="auto"/>
        <w:bottom w:val="none" w:sz="0" w:space="0" w:color="auto"/>
        <w:right w:val="none" w:sz="0" w:space="0" w:color="auto"/>
      </w:divBdr>
    </w:div>
    <w:div w:id="632712182">
      <w:bodyDiv w:val="1"/>
      <w:marLeft w:val="0"/>
      <w:marRight w:val="0"/>
      <w:marTop w:val="0"/>
      <w:marBottom w:val="0"/>
      <w:divBdr>
        <w:top w:val="none" w:sz="0" w:space="0" w:color="auto"/>
        <w:left w:val="none" w:sz="0" w:space="0" w:color="auto"/>
        <w:bottom w:val="none" w:sz="0" w:space="0" w:color="auto"/>
        <w:right w:val="none" w:sz="0" w:space="0" w:color="auto"/>
      </w:divBdr>
    </w:div>
    <w:div w:id="927733290">
      <w:bodyDiv w:val="1"/>
      <w:marLeft w:val="0"/>
      <w:marRight w:val="0"/>
      <w:marTop w:val="0"/>
      <w:marBottom w:val="0"/>
      <w:divBdr>
        <w:top w:val="none" w:sz="0" w:space="0" w:color="auto"/>
        <w:left w:val="none" w:sz="0" w:space="0" w:color="auto"/>
        <w:bottom w:val="none" w:sz="0" w:space="0" w:color="auto"/>
        <w:right w:val="none" w:sz="0" w:space="0" w:color="auto"/>
      </w:divBdr>
    </w:div>
    <w:div w:id="20632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k.gov.lv/lv/mk/tap/?pid=40258143" TargetMode="External"/><Relationship Id="rId18" Type="http://schemas.openxmlformats.org/officeDocument/2006/relationships/hyperlink" Target="http://www.lvafa.gov.lv"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kkplatvija.lv/files/37sdear7jyjy727071225.pdf" TargetMode="External"/><Relationship Id="rId34" Type="http://schemas.openxmlformats.org/officeDocument/2006/relationships/theme" Target="theme/theme1.xml"/><Relationship Id="rId7" Type="http://schemas.openxmlformats.org/officeDocument/2006/relationships/hyperlink" Target="http://www.lps.lv/" TargetMode="External"/><Relationship Id="rId12" Type="http://schemas.openxmlformats.org/officeDocument/2006/relationships/hyperlink" Target="http://www.mk.gov.lv/lv/mk/tap/?pid=40258174" TargetMode="External"/><Relationship Id="rId17" Type="http://schemas.openxmlformats.org/officeDocument/2006/relationships/hyperlink" Target="http://www.mk.gov.lv/lv/mk/tap/?pid=40258154" TargetMode="External"/><Relationship Id="rId25" Type="http://schemas.openxmlformats.org/officeDocument/2006/relationships/hyperlink" Target="http://www.varam.gov.l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k.gov.lv/lv/mk/tap/?pid=40258153" TargetMode="External"/><Relationship Id="rId20" Type="http://schemas.openxmlformats.org/officeDocument/2006/relationships/hyperlink" Target="http://eacea.ec.europa.eu/youth/funding/2012/call_action_4_4_en.php" TargetMode="External"/><Relationship Id="rId29" Type="http://schemas.openxmlformats.org/officeDocument/2006/relationships/hyperlink" Target="http://www.esfinanses.l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k.gov.lv/lv/mk/tap/?pid=40258146" TargetMode="External"/><Relationship Id="rId24" Type="http://schemas.openxmlformats.org/officeDocument/2006/relationships/hyperlink" Target="http://urbact.eu/" TargetMode="External"/><Relationship Id="rId32" Type="http://schemas.openxmlformats.org/officeDocument/2006/relationships/hyperlink" Target="mailto:ilze.mutjanko@lps.lv" TargetMode="External"/><Relationship Id="rId5" Type="http://schemas.openxmlformats.org/officeDocument/2006/relationships/webSettings" Target="webSettings.xml"/><Relationship Id="rId15" Type="http://schemas.openxmlformats.org/officeDocument/2006/relationships/hyperlink" Target="http://www.mk.gov.lv/lv/mk/tap/?pid=40258151" TargetMode="External"/><Relationship Id="rId23" Type="http://schemas.openxmlformats.org/officeDocument/2006/relationships/hyperlink" Target="http://www.eiropaskustiba.lv/?p=1609" TargetMode="External"/><Relationship Id="rId28" Type="http://schemas.openxmlformats.org/officeDocument/2006/relationships/hyperlink" Target="http://www.covenant-capacity.eu/fileadmin/uploads/en/Events/Conference-Prog-Malmo_SEAPstartup-v5.pdf" TargetMode="External"/><Relationship Id="rId10" Type="http://schemas.openxmlformats.org/officeDocument/2006/relationships/hyperlink" Target="http://www.mk.gov.lv/lv/mk/tap/?pid=40258156" TargetMode="External"/><Relationship Id="rId19" Type="http://schemas.openxmlformats.org/officeDocument/2006/relationships/hyperlink" Target="mailto:janis.rudzitis@lvafa.gov.lv" TargetMode="External"/><Relationship Id="rId31" Type="http://schemas.openxmlformats.org/officeDocument/2006/relationships/hyperlink" Target="http://twitter.com/lps_lv" TargetMode="External"/><Relationship Id="rId4" Type="http://schemas.openxmlformats.org/officeDocument/2006/relationships/settings" Target="settings.xml"/><Relationship Id="rId9" Type="http://schemas.openxmlformats.org/officeDocument/2006/relationships/hyperlink" Target="http://www.lps.lv" TargetMode="External"/><Relationship Id="rId14" Type="http://schemas.openxmlformats.org/officeDocument/2006/relationships/hyperlink" Target="http://www.mk.gov.lv/lv/mk/tap/?pid=40258142" TargetMode="External"/><Relationship Id="rId22" Type="http://schemas.openxmlformats.org/officeDocument/2006/relationships/hyperlink" Target="http://www.eiropaskustiba.lv" TargetMode="External"/><Relationship Id="rId27" Type="http://schemas.openxmlformats.org/officeDocument/2006/relationships/image" Target="media/image4.jpeg"/><Relationship Id="rId30" Type="http://schemas.openxmlformats.org/officeDocument/2006/relationships/hyperlink" Target="http://www.lp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9084</Words>
  <Characters>5178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Gunta Klismeta</cp:lastModifiedBy>
  <cp:revision>83</cp:revision>
  <dcterms:created xsi:type="dcterms:W3CDTF">2012-08-02T06:01:00Z</dcterms:created>
  <dcterms:modified xsi:type="dcterms:W3CDTF">2012-08-03T09:03:00Z</dcterms:modified>
</cp:coreProperties>
</file>