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BC2FA4">
      <w:pPr>
        <w:jc w:val="center"/>
        <w:rPr>
          <w:b/>
          <w:bCs/>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00823888" w:rsidRPr="0027665F">
        <w:rPr>
          <w:noProof/>
          <w:color w:val="000000" w:themeColor="text1"/>
          <w:lang w:val="lv-LV" w:eastAsia="lv-LV"/>
        </w:rPr>
        <w:drawing>
          <wp:inline distT="0" distB="0" distL="0" distR="0" wp14:anchorId="5A116ECB" wp14:editId="69D45270">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0B0D12" w:rsidRDefault="00317996" w:rsidP="00317996">
      <w:pPr>
        <w:pStyle w:val="Heading1"/>
        <w:jc w:val="center"/>
        <w:rPr>
          <w:rFonts w:ascii="Times New Roman" w:hAnsi="Times New Roman" w:cs="Times New Roman"/>
          <w:b/>
          <w:color w:val="000000" w:themeColor="text1"/>
          <w:lang w:val="lv-LV"/>
        </w:rPr>
      </w:pPr>
      <w:r w:rsidRPr="000B0D12">
        <w:rPr>
          <w:rFonts w:ascii="Times New Roman" w:hAnsi="Times New Roman" w:cs="Times New Roman"/>
          <w:b/>
          <w:color w:val="000000" w:themeColor="text1"/>
          <w:lang w:val="lv-LV"/>
        </w:rPr>
        <w:t>LĪGUMS Nr.</w:t>
      </w:r>
      <w:r w:rsidR="000B0D12" w:rsidRPr="000B0D12">
        <w:rPr>
          <w:rFonts w:ascii="Times New Roman" w:hAnsi="Times New Roman" w:cs="Times New Roman"/>
          <w:b/>
          <w:color w:val="000000" w:themeColor="text1"/>
          <w:lang w:val="lv-LV"/>
        </w:rPr>
        <w:t>05-14/66/NFI</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CF2E71">
        <w:rPr>
          <w:color w:val="000000" w:themeColor="text1"/>
          <w:lang w:val="lv-LV" w:eastAsia="lv-LV"/>
        </w:rPr>
        <w:t>Semināru organizēšanas pakalpojumi Dundagas novadā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EE0A24">
        <w:rPr>
          <w:rFonts w:ascii="Times New Roman" w:hAnsi="Times New Roman"/>
          <w:color w:val="000000" w:themeColor="text1"/>
          <w:lang w:val="lv-LV"/>
        </w:rPr>
        <w:t xml:space="preserve">11. oktobrī. </w:t>
      </w:r>
    </w:p>
    <w:p w:rsidR="00317996" w:rsidRPr="0027665F" w:rsidRDefault="00317996" w:rsidP="00317996">
      <w:pPr>
        <w:rPr>
          <w:color w:val="000000" w:themeColor="text1"/>
          <w:lang w:val="lv-LV"/>
        </w:rPr>
      </w:pPr>
    </w:p>
    <w:p w:rsidR="00EE0A24" w:rsidRPr="00EE0A24" w:rsidRDefault="00EE0A24" w:rsidP="00EE0A24">
      <w:pPr>
        <w:jc w:val="both"/>
        <w:rPr>
          <w:color w:val="000000" w:themeColor="text1"/>
          <w:lang w:val="lv-LV"/>
        </w:rPr>
      </w:pPr>
      <w:r w:rsidRPr="00EE0A24">
        <w:rPr>
          <w:b/>
          <w:color w:val="000000" w:themeColor="text1"/>
          <w:lang w:val="lv-LV"/>
        </w:rPr>
        <w:t>Biedrība “Latvijas Pašvaldību savienība”</w:t>
      </w:r>
      <w:r w:rsidRPr="00EE0A24">
        <w:rPr>
          <w:color w:val="000000" w:themeColor="text1"/>
          <w:lang w:val="lv-LV"/>
        </w:rPr>
        <w:t>, reģistrācijas nr. 40008020804, adrese - Mazā Pils iela 1, Rīga, LV-1050, turpmāk tekstā Pasūtītājs, kuru saskaņā ar priekšsēža Andra Jaunsleiņa 2016.gada 8.septembra rīkojumu Nr.2016/PA023 pārstāv pienākumu izpildītāja Olga Kokāne,</w:t>
      </w:r>
    </w:p>
    <w:p w:rsidR="00317996" w:rsidRPr="0027665F" w:rsidRDefault="00317996" w:rsidP="00317996">
      <w:pPr>
        <w:jc w:val="both"/>
        <w:rPr>
          <w:b/>
          <w:color w:val="000000" w:themeColor="text1"/>
          <w:lang w:val="lv-LV"/>
        </w:rPr>
      </w:pPr>
      <w:r w:rsidRPr="0027665F">
        <w:rPr>
          <w:color w:val="000000" w:themeColor="text1"/>
          <w:lang w:val="lv-LV"/>
        </w:rPr>
        <w:t>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EE0A24" w:rsidP="00317996">
      <w:pPr>
        <w:jc w:val="both"/>
        <w:rPr>
          <w:color w:val="000000" w:themeColor="text1"/>
          <w:lang w:val="lv-LV"/>
        </w:rPr>
      </w:pPr>
      <w:r w:rsidRPr="00EE0A24">
        <w:rPr>
          <w:b/>
          <w:color w:val="000000" w:themeColor="text1"/>
          <w:lang w:val="lv-LV"/>
        </w:rPr>
        <w:t>Biedrība “Ziemeļkurzemes biznesa asociācija”</w:t>
      </w:r>
      <w:r>
        <w:rPr>
          <w:color w:val="000000" w:themeColor="text1"/>
          <w:lang w:val="lv-LV"/>
        </w:rPr>
        <w:t>, reģistrācijas n</w:t>
      </w:r>
      <w:r w:rsidR="00317996" w:rsidRPr="0027665F">
        <w:rPr>
          <w:color w:val="000000" w:themeColor="text1"/>
          <w:lang w:val="lv-LV"/>
        </w:rPr>
        <w:t>r</w:t>
      </w:r>
      <w:r>
        <w:rPr>
          <w:color w:val="000000" w:themeColor="text1"/>
          <w:lang w:val="lv-LV"/>
        </w:rPr>
        <w:t xml:space="preserve">.40008049528, </w:t>
      </w:r>
      <w:r w:rsidR="00317996" w:rsidRPr="0027665F">
        <w:rPr>
          <w:color w:val="000000" w:themeColor="text1"/>
          <w:lang w:val="lv-LV"/>
        </w:rPr>
        <w:t xml:space="preserve">juridiskā adrese: </w:t>
      </w:r>
      <w:r w:rsidRPr="00EE0A24">
        <w:rPr>
          <w:color w:val="000000" w:themeColor="text1"/>
          <w:lang w:val="lv-LV"/>
        </w:rPr>
        <w:t>Pils iela 14, Dundaga, Dundagas pag., Dundagas nov., LV-3270</w:t>
      </w:r>
      <w:r w:rsidR="00317996" w:rsidRPr="0027665F">
        <w:rPr>
          <w:color w:val="000000" w:themeColor="text1"/>
          <w:lang w:val="lv-LV"/>
        </w:rPr>
        <w:t>, kura</w:t>
      </w:r>
      <w:r>
        <w:rPr>
          <w:color w:val="000000" w:themeColor="text1"/>
          <w:lang w:val="lv-LV"/>
        </w:rPr>
        <w:t>s</w:t>
      </w:r>
      <w:r w:rsidR="00317996" w:rsidRPr="0027665F">
        <w:rPr>
          <w:color w:val="000000" w:themeColor="text1"/>
          <w:lang w:val="lv-LV"/>
        </w:rPr>
        <w:t xml:space="preserve"> vār</w:t>
      </w:r>
      <w:r>
        <w:rPr>
          <w:color w:val="000000" w:themeColor="text1"/>
          <w:lang w:val="lv-LV"/>
        </w:rPr>
        <w:t xml:space="preserve">dā saskaņā </w:t>
      </w:r>
      <w:r w:rsidRPr="000B0D12">
        <w:rPr>
          <w:lang w:val="lv-LV"/>
        </w:rPr>
        <w:t>ar statūtiem rīkojas koordinatore Gunta Abaja</w:t>
      </w:r>
      <w:r w:rsidR="00317996" w:rsidRPr="0027665F">
        <w:rPr>
          <w:color w:val="000000" w:themeColor="text1"/>
          <w:lang w:val="lv-LV"/>
        </w:rPr>
        <w:t>, turpmāk tekstā</w:t>
      </w:r>
      <w:r w:rsidR="00AB2574">
        <w:rPr>
          <w:color w:val="000000" w:themeColor="text1"/>
          <w:lang w:val="lv-LV"/>
        </w:rPr>
        <w:t xml:space="preserve"> </w:t>
      </w:r>
      <w:r w:rsidR="00317996"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CF2E71">
        <w:rPr>
          <w:color w:val="000000" w:themeColor="text1"/>
          <w:szCs w:val="28"/>
          <w:lang w:val="lv-LV"/>
        </w:rPr>
        <w:t>Semināru organizēšanas pakalpojumi Dundagas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15780F">
        <w:rPr>
          <w:color w:val="000000" w:themeColor="text1"/>
          <w:lang w:val="lv-LV" w:eastAsia="lv-LV"/>
        </w:rPr>
        <w:t>LPS</w:t>
      </w:r>
      <w:proofErr w:type="spellEnd"/>
      <w:r w:rsidR="0015780F">
        <w:rPr>
          <w:color w:val="000000" w:themeColor="text1"/>
          <w:lang w:val="lv-LV" w:eastAsia="lv-LV"/>
        </w:rPr>
        <w:t>/2016/3</w:t>
      </w:r>
      <w:r w:rsidR="00350DB2">
        <w:rPr>
          <w:color w:val="000000" w:themeColor="text1"/>
          <w:lang w:val="lv-LV" w:eastAsia="lv-LV"/>
        </w:rPr>
        <w:t>3</w:t>
      </w:r>
      <w:r w:rsidR="0015780F">
        <w:rPr>
          <w:color w:val="000000" w:themeColor="text1"/>
          <w:lang w:val="lv-LV" w:eastAsia="lv-LV"/>
        </w:rPr>
        <w:t>/NFI</w:t>
      </w:r>
      <w:r w:rsidRPr="0027665F">
        <w:rPr>
          <w:color w:val="000000" w:themeColor="text1"/>
          <w:lang w:val="lv-LV" w:eastAsia="lv-LV"/>
        </w:rPr>
        <w:t xml:space="preserve">, </w:t>
      </w:r>
      <w:r w:rsidR="00EE0A24">
        <w:rPr>
          <w:color w:val="000000" w:themeColor="text1"/>
          <w:lang w:val="lv-LV"/>
        </w:rPr>
        <w:t>un iepirkuma komisijas 10</w:t>
      </w:r>
      <w:r w:rsidRPr="0027665F">
        <w:rPr>
          <w:color w:val="000000" w:themeColor="text1"/>
          <w:lang w:val="lv-LV"/>
        </w:rPr>
        <w:t>.</w:t>
      </w:r>
      <w:r w:rsidR="00E67A68">
        <w:rPr>
          <w:color w:val="000000" w:themeColor="text1"/>
          <w:lang w:val="lv-LV"/>
        </w:rPr>
        <w:t>10</w:t>
      </w:r>
      <w:r w:rsidRPr="0027665F">
        <w:rPr>
          <w:color w:val="000000" w:themeColor="text1"/>
          <w:lang w:val="lv-LV"/>
        </w:rPr>
        <w:t>.2016.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CF2E71">
        <w:rPr>
          <w:rFonts w:ascii="Times New Roman" w:hAnsi="Times New Roman"/>
          <w:color w:val="000000" w:themeColor="text1"/>
          <w:lang w:val="lv-LV"/>
        </w:rPr>
        <w:t>Semināru organizēšanas pakalpojumi Dundagas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15780F">
        <w:rPr>
          <w:rFonts w:ascii="Times New Roman" w:hAnsi="Times New Roman"/>
          <w:color w:val="000000" w:themeColor="text1"/>
          <w:lang w:val="lv-LV"/>
        </w:rPr>
        <w:t>LPS</w:t>
      </w:r>
      <w:proofErr w:type="spellEnd"/>
      <w:r w:rsidR="0015780F">
        <w:rPr>
          <w:rFonts w:ascii="Times New Roman" w:hAnsi="Times New Roman"/>
          <w:color w:val="000000" w:themeColor="text1"/>
          <w:lang w:val="lv-LV"/>
        </w:rPr>
        <w:t>/2016/3</w:t>
      </w:r>
      <w:r w:rsidR="00350DB2">
        <w:rPr>
          <w:rFonts w:ascii="Times New Roman" w:hAnsi="Times New Roman"/>
          <w:color w:val="000000" w:themeColor="text1"/>
          <w:lang w:val="lv-LV"/>
        </w:rPr>
        <w:t>3</w:t>
      </w:r>
      <w:r w:rsidR="0015780F">
        <w:rPr>
          <w:rFonts w:ascii="Times New Roman" w:hAnsi="Times New Roman"/>
          <w:color w:val="000000" w:themeColor="text1"/>
          <w:lang w:val="lv-LV"/>
        </w:rPr>
        <w:t>/NFI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1.2. Pakalpojumu sniegšana</w:t>
      </w:r>
      <w:r w:rsidR="00EE0A24">
        <w:rPr>
          <w:color w:val="000000" w:themeColor="text1"/>
          <w:lang w:val="lv-LV"/>
        </w:rPr>
        <w:t xml:space="preserve">s vieta un termiņš – Pils iela 14,, Dundaga, Dundagas pagasts, Dundagas novads, </w:t>
      </w:r>
      <w:r w:rsidRPr="0027665F">
        <w:rPr>
          <w:rStyle w:val="doclead"/>
          <w:rFonts w:eastAsiaTheme="majorEastAsia"/>
          <w:bCs/>
          <w:color w:val="000000" w:themeColor="text1"/>
          <w:lang w:val="lv-LV" w:eastAsia="ar-SA"/>
        </w:rPr>
        <w:t xml:space="preserve">2016. gada </w:t>
      </w:r>
      <w:r w:rsidR="00CF2E71">
        <w:rPr>
          <w:rStyle w:val="doclead"/>
          <w:rFonts w:eastAsiaTheme="majorEastAsia"/>
          <w:bCs/>
          <w:color w:val="000000" w:themeColor="text1"/>
          <w:lang w:val="lv-LV" w:eastAsia="ar-SA"/>
        </w:rPr>
        <w:t>12</w:t>
      </w:r>
      <w:r w:rsidR="0015780F">
        <w:rPr>
          <w:rStyle w:val="doclead"/>
          <w:rFonts w:eastAsiaTheme="majorEastAsia"/>
          <w:bCs/>
          <w:color w:val="000000" w:themeColor="text1"/>
          <w:lang w:val="lv-LV" w:eastAsia="ar-SA"/>
        </w:rPr>
        <w:t>. oktobrī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647D49" w:rsidRDefault="00317996" w:rsidP="00317996">
      <w:pPr>
        <w:pStyle w:val="Heading1"/>
        <w:jc w:val="both"/>
        <w:rPr>
          <w:rFonts w:ascii="Times New Roman" w:hAnsi="Times New Roman" w:cs="Times New Roman"/>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00EE0A24" w:rsidRPr="00EE0A24">
        <w:rPr>
          <w:b/>
          <w:bCs/>
          <w:color w:val="000000" w:themeColor="text1"/>
          <w:lang w:val="lv-LV"/>
        </w:rPr>
        <w:t>1200.00</w:t>
      </w:r>
      <w:r w:rsidR="00EE0A24" w:rsidRPr="00EE0A24">
        <w:rPr>
          <w:bCs/>
          <w:color w:val="000000" w:themeColor="text1"/>
          <w:lang w:val="lv-LV"/>
        </w:rPr>
        <w:t xml:space="preserve">  (viens tūkstotis divi simt</w:t>
      </w:r>
      <w:r w:rsidR="00EE0A24">
        <w:rPr>
          <w:bCs/>
          <w:color w:val="000000" w:themeColor="text1"/>
          <w:lang w:val="lv-LV"/>
        </w:rPr>
        <w:t xml:space="preserve">i </w:t>
      </w:r>
      <w:proofErr w:type="spellStart"/>
      <w:r w:rsidR="00EE0A24">
        <w:rPr>
          <w:bCs/>
          <w:color w:val="000000" w:themeColor="text1"/>
          <w:lang w:val="lv-LV"/>
        </w:rPr>
        <w:t>euro</w:t>
      </w:r>
      <w:proofErr w:type="spellEnd"/>
      <w:r w:rsidR="00EE0A24">
        <w:rPr>
          <w:bCs/>
          <w:color w:val="000000" w:themeColor="text1"/>
          <w:lang w:val="lv-LV"/>
        </w:rPr>
        <w:t xml:space="preserve">, </w:t>
      </w:r>
      <w:r w:rsidR="00EE0A24" w:rsidRPr="00EE0A24">
        <w:rPr>
          <w:bCs/>
          <w:color w:val="000000" w:themeColor="text1"/>
          <w:lang w:val="lv-LV"/>
        </w:rPr>
        <w:t>nulle centi)</w:t>
      </w:r>
      <w:r w:rsidRPr="0027665F">
        <w:rPr>
          <w:color w:val="000000" w:themeColor="text1"/>
          <w:lang w:val="lv-LV"/>
        </w:rPr>
        <w:t>, pievienotās vērtības nodok</w:t>
      </w:r>
      <w:r w:rsidR="00E3423E">
        <w:rPr>
          <w:color w:val="000000" w:themeColor="text1"/>
          <w:lang w:val="lv-LV"/>
        </w:rPr>
        <w:t>lis-0; Izpildītājs nav PNV maksātājs</w:t>
      </w:r>
      <w:r w:rsidRPr="0027665F">
        <w:rPr>
          <w:color w:val="000000" w:themeColor="text1"/>
          <w:lang w:val="lv-LV"/>
        </w:rPr>
        <w:t>.</w:t>
      </w:r>
    </w:p>
    <w:p w:rsidR="00317996" w:rsidRPr="0027665F" w:rsidRDefault="00317996" w:rsidP="00317996">
      <w:pPr>
        <w:pStyle w:val="BodyText"/>
        <w:jc w:val="both"/>
        <w:rPr>
          <w:b w:val="0"/>
          <w:color w:val="000000" w:themeColor="text1"/>
          <w:sz w:val="24"/>
        </w:rPr>
      </w:pPr>
      <w:r w:rsidRPr="0027665F">
        <w:rPr>
          <w:b w:val="0"/>
          <w:color w:val="000000" w:themeColor="text1"/>
          <w:sz w:val="24"/>
        </w:rPr>
        <w:t xml:space="preserve">5.2. Samaksa par sniegtajiem pakalpojumiem tiek veikta, pamatojoties uz parakstītajiem pakalpojuma pieņemšanas nodošanas aktiem un Izpildītāja rēķinu, kurā atsevišķi jābūt norādītai pakalpojuma summai bez PVN, </w:t>
      </w:r>
      <w:r w:rsidR="00E3423E">
        <w:rPr>
          <w:b w:val="0"/>
          <w:color w:val="000000" w:themeColor="text1"/>
          <w:sz w:val="24"/>
        </w:rPr>
        <w:t>un norādei “</w:t>
      </w:r>
      <w:r w:rsidRPr="0027665F">
        <w:rPr>
          <w:b w:val="0"/>
          <w:color w:val="000000" w:themeColor="text1"/>
          <w:sz w:val="24"/>
        </w:rPr>
        <w:t xml:space="preserve">PVN </w:t>
      </w:r>
      <w:r w:rsidR="00E3423E">
        <w:rPr>
          <w:b w:val="0"/>
          <w:color w:val="000000" w:themeColor="text1"/>
          <w:sz w:val="24"/>
        </w:rPr>
        <w:t>-0”</w:t>
      </w:r>
      <w:r w:rsidRPr="0027665F">
        <w:rPr>
          <w:b w:val="0"/>
          <w:color w:val="000000" w:themeColor="text1"/>
          <w:sz w:val="24"/>
        </w:rPr>
        <w:t>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w:t>
      </w:r>
      <w:r w:rsidR="0057656D">
        <w:rPr>
          <w:color w:val="000000" w:themeColor="text1"/>
          <w:lang w:val="lv-LV"/>
        </w:rPr>
        <w:t>05-14/66/</w:t>
      </w:r>
      <w:r w:rsidR="00E3423E">
        <w:rPr>
          <w:color w:val="000000" w:themeColor="text1"/>
          <w:lang w:val="lv-LV"/>
        </w:rPr>
        <w:t>NFI</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 xml:space="preserve">mācību semināra organizēšanu, atsevišķi </w:t>
      </w:r>
      <w:r w:rsidR="00E3423E">
        <w:rPr>
          <w:color w:val="000000" w:themeColor="text1"/>
          <w:lang w:val="lv-LV"/>
        </w:rPr>
        <w:t>no</w:t>
      </w:r>
      <w:r w:rsidR="00AB2574">
        <w:rPr>
          <w:color w:val="000000" w:themeColor="text1"/>
          <w:lang w:val="lv-LV"/>
        </w:rPr>
        <w:t>rādot PVN</w:t>
      </w:r>
      <w:r w:rsidR="00E3423E">
        <w:rPr>
          <w:color w:val="000000" w:themeColor="text1"/>
          <w:lang w:val="lv-LV"/>
        </w:rPr>
        <w:t>- 0</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w:t>
      </w:r>
      <w:r w:rsidR="00EE0A24">
        <w:rPr>
          <w:color w:val="000000" w:themeColor="text1"/>
          <w:lang w:val="lv-LV"/>
        </w:rPr>
        <w:t xml:space="preserve"> 11. oktobrī</w:t>
      </w:r>
      <w:r w:rsidRPr="0027665F">
        <w:rPr>
          <w:color w:val="000000" w:themeColor="text1"/>
          <w:lang w:val="lv-LV"/>
        </w:rPr>
        <w:t xml:space="preserve">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 xml:space="preserve">8.2. Izpildītāja kontaktpersona ir </w:t>
      </w:r>
      <w:r w:rsidR="00EE0A24">
        <w:rPr>
          <w:color w:val="000000" w:themeColor="text1"/>
          <w:lang w:val="lv-LV"/>
        </w:rPr>
        <w:t xml:space="preserve"> Gunta Abaja, koordinatore, tālr. 29172814, e-pasta adrese: </w:t>
      </w:r>
      <w:hyperlink r:id="rId7" w:history="1">
        <w:r w:rsidR="00EE0A24" w:rsidRPr="00EF3971">
          <w:rPr>
            <w:rStyle w:val="Hyperlink"/>
            <w:lang w:val="lv-LV"/>
          </w:rPr>
          <w:t>zba@dundaga.lv</w:t>
        </w:r>
      </w:hyperlink>
      <w:r w:rsidR="00EE0A24">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8" w:history="1">
        <w:r w:rsidR="00EE0A24" w:rsidRPr="00EF3971">
          <w:rPr>
            <w:rStyle w:val="Hyperlink"/>
          </w:rPr>
          <w:t>ligita.pudza@lps.lv</w:t>
        </w:r>
      </w:hyperlink>
      <w:r w:rsidR="00EE0A24">
        <w:t xml:space="preserve">. </w:t>
      </w:r>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w:t>
      </w:r>
      <w:r w:rsidR="00EE0A24">
        <w:rPr>
          <w:color w:val="000000" w:themeColor="text1"/>
          <w:lang w:val="lv-LV"/>
        </w:rPr>
        <w:t>4</w:t>
      </w:r>
      <w:r w:rsidRPr="0027665F">
        <w:rPr>
          <w:color w:val="000000" w:themeColor="text1"/>
          <w:lang w:val="lv-LV"/>
        </w:rPr>
        <w:t xml:space="preserve"> (</w:t>
      </w:r>
      <w:r w:rsidR="00EE0A24">
        <w:rPr>
          <w:color w:val="000000" w:themeColor="text1"/>
          <w:lang w:val="lv-LV"/>
        </w:rPr>
        <w:t>četrām</w:t>
      </w:r>
      <w:r w:rsidRPr="0027665F">
        <w:rPr>
          <w:color w:val="000000" w:themeColor="text1"/>
          <w:lang w:val="lv-LV"/>
        </w:rPr>
        <w:t>)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350DB2" w:rsidRDefault="00317996" w:rsidP="005C682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EE0A24" w:rsidRPr="000B0D12" w:rsidRDefault="00EE0A24" w:rsidP="005C6828">
            <w:pPr>
              <w:pStyle w:val="Heading1"/>
              <w:spacing w:before="0"/>
              <w:jc w:val="both"/>
              <w:rPr>
                <w:rFonts w:ascii="Times New Roman" w:hAnsi="Times New Roman" w:cs="Times New Roman"/>
                <w:color w:val="000000" w:themeColor="text1"/>
                <w:sz w:val="24"/>
                <w:szCs w:val="24"/>
                <w:lang w:val="lv-LV"/>
              </w:rPr>
            </w:pP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AC7627" w:rsidP="00E14E24">
            <w:pPr>
              <w:keepNext/>
              <w:jc w:val="both"/>
              <w:outlineLvl w:val="0"/>
              <w:rPr>
                <w:bCs/>
                <w:color w:val="000000" w:themeColor="text1"/>
                <w:lang w:val="lv-LV"/>
              </w:rPr>
            </w:pPr>
            <w:r>
              <w:rPr>
                <w:bCs/>
                <w:color w:val="000000" w:themeColor="text1"/>
                <w:lang w:val="lv-LV"/>
              </w:rPr>
              <w:t>/paraksts/</w:t>
            </w: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w:t>
            </w:r>
            <w:r w:rsidR="00BC2FA4">
              <w:rPr>
                <w:color w:val="000000" w:themeColor="text1"/>
                <w:lang w:val="lv-LV"/>
              </w:rPr>
              <w:t xml:space="preserve">ža </w:t>
            </w:r>
            <w:proofErr w:type="spellStart"/>
            <w:r w:rsidR="00BC2FA4">
              <w:rPr>
                <w:color w:val="000000" w:themeColor="text1"/>
                <w:lang w:val="lv-LV"/>
              </w:rPr>
              <w:t>p.i</w:t>
            </w:r>
            <w:proofErr w:type="spellEnd"/>
            <w:r w:rsidR="00BC2FA4">
              <w:rPr>
                <w:color w:val="000000" w:themeColor="text1"/>
                <w:lang w:val="lv-LV"/>
              </w:rPr>
              <w:t>.</w:t>
            </w:r>
            <w:r w:rsidRPr="0027665F">
              <w:rPr>
                <w:color w:val="000000" w:themeColor="text1"/>
                <w:lang w:val="lv-LV"/>
              </w:rPr>
              <w:t xml:space="preserve"> </w:t>
            </w:r>
            <w:r w:rsidR="00BC2FA4">
              <w:rPr>
                <w:color w:val="000000" w:themeColor="text1"/>
                <w:lang w:val="lv-LV"/>
              </w:rPr>
              <w:t>Olga Kokāne</w:t>
            </w:r>
          </w:p>
          <w:p w:rsidR="00317996" w:rsidRPr="0027665F" w:rsidRDefault="00317996" w:rsidP="00E14E24">
            <w:pPr>
              <w:rPr>
                <w:b/>
                <w:color w:val="000000" w:themeColor="text1"/>
                <w:lang w:val="lv-LV"/>
              </w:rPr>
            </w:pPr>
          </w:p>
        </w:tc>
        <w:tc>
          <w:tcPr>
            <w:tcW w:w="4785" w:type="dxa"/>
          </w:tcPr>
          <w:p w:rsidR="00EE0A24" w:rsidRDefault="00317996" w:rsidP="00EE0A24">
            <w:pPr>
              <w:spacing w:line="240" w:lineRule="atLeast"/>
              <w:rPr>
                <w:color w:val="000000" w:themeColor="text1"/>
                <w:lang w:val="lv-LV"/>
              </w:rPr>
            </w:pPr>
            <w:r w:rsidRPr="0027665F">
              <w:rPr>
                <w:color w:val="000000" w:themeColor="text1"/>
                <w:lang w:val="lv-LV"/>
              </w:rPr>
              <w:t>IZPILDĪTĀJS:</w:t>
            </w:r>
          </w:p>
          <w:p w:rsidR="00EE0A24" w:rsidRPr="00EE0A24" w:rsidRDefault="00EE0A24" w:rsidP="00EE0A24">
            <w:pPr>
              <w:spacing w:line="240" w:lineRule="atLeast"/>
              <w:rPr>
                <w:color w:val="000000" w:themeColor="text1"/>
                <w:lang w:val="lv-LV"/>
              </w:rPr>
            </w:pPr>
            <w:r w:rsidRPr="00EE0A24">
              <w:rPr>
                <w:b/>
                <w:color w:val="000000" w:themeColor="text1"/>
                <w:lang w:val="lv-LV"/>
              </w:rPr>
              <w:t>Biedrība “Ziemeļkurzemes biznesa asociācija”</w:t>
            </w:r>
          </w:p>
          <w:p w:rsidR="00EE0A24" w:rsidRPr="00350DB2" w:rsidRDefault="00EE0A24" w:rsidP="00EE0A24">
            <w:pPr>
              <w:pStyle w:val="Heading1"/>
              <w:spacing w:before="0"/>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Reģ.nr. 40008049528</w:t>
            </w:r>
          </w:p>
          <w:p w:rsidR="00EE0A24" w:rsidRPr="00AB2574" w:rsidRDefault="00EE0A24" w:rsidP="00EE0A24">
            <w:pPr>
              <w:pStyle w:val="Heading1"/>
              <w:spacing w:before="0"/>
              <w:jc w:val="both"/>
              <w:rPr>
                <w:rFonts w:ascii="Times New Roman" w:hAnsi="Times New Roman" w:cs="Times New Roman"/>
                <w:b/>
                <w:color w:val="000000" w:themeColor="text1"/>
                <w:sz w:val="24"/>
                <w:szCs w:val="24"/>
              </w:rPr>
            </w:pPr>
            <w:r w:rsidRPr="00BC2FA4">
              <w:rPr>
                <w:rFonts w:ascii="Times New Roman" w:hAnsi="Times New Roman" w:cs="Times New Roman"/>
                <w:color w:val="000000" w:themeColor="text1"/>
                <w:sz w:val="24"/>
                <w:szCs w:val="24"/>
                <w:lang w:val="lv-LV"/>
              </w:rPr>
              <w:t xml:space="preserve">Juridiskā adrese: Pils iela 14, Dundaga, </w:t>
            </w:r>
            <w:proofErr w:type="spellStart"/>
            <w:r w:rsidRPr="00BC2FA4">
              <w:rPr>
                <w:rFonts w:ascii="Times New Roman" w:hAnsi="Times New Roman" w:cs="Times New Roman"/>
                <w:color w:val="000000" w:themeColor="text1"/>
                <w:sz w:val="24"/>
                <w:szCs w:val="24"/>
                <w:lang w:val="lv-LV"/>
              </w:rPr>
              <w:t>Dunda</w:t>
            </w:r>
            <w:proofErr w:type="spellEnd"/>
            <w:r w:rsidRPr="00EE0A24">
              <w:rPr>
                <w:rFonts w:ascii="Times New Roman" w:hAnsi="Times New Roman" w:cs="Times New Roman"/>
                <w:color w:val="000000" w:themeColor="text1"/>
                <w:sz w:val="24"/>
                <w:szCs w:val="24"/>
              </w:rPr>
              <w:t xml:space="preserve">gas </w:t>
            </w:r>
            <w:proofErr w:type="spellStart"/>
            <w:r w:rsidRPr="00EE0A24">
              <w:rPr>
                <w:rFonts w:ascii="Times New Roman" w:hAnsi="Times New Roman" w:cs="Times New Roman"/>
                <w:color w:val="000000" w:themeColor="text1"/>
                <w:sz w:val="24"/>
                <w:szCs w:val="24"/>
              </w:rPr>
              <w:t>pag</w:t>
            </w:r>
            <w:proofErr w:type="spellEnd"/>
            <w:r w:rsidRPr="00EE0A24">
              <w:rPr>
                <w:rFonts w:ascii="Times New Roman" w:hAnsi="Times New Roman" w:cs="Times New Roman"/>
                <w:color w:val="000000" w:themeColor="text1"/>
                <w:sz w:val="24"/>
                <w:szCs w:val="24"/>
              </w:rPr>
              <w:t xml:space="preserve">., </w:t>
            </w:r>
            <w:proofErr w:type="spellStart"/>
            <w:r w:rsidRPr="00EE0A24">
              <w:rPr>
                <w:rFonts w:ascii="Times New Roman" w:hAnsi="Times New Roman" w:cs="Times New Roman"/>
                <w:color w:val="000000" w:themeColor="text1"/>
                <w:sz w:val="24"/>
                <w:szCs w:val="24"/>
              </w:rPr>
              <w:t>Dundagas</w:t>
            </w:r>
            <w:proofErr w:type="spellEnd"/>
            <w:r w:rsidRPr="00EE0A24">
              <w:rPr>
                <w:rFonts w:ascii="Times New Roman" w:hAnsi="Times New Roman" w:cs="Times New Roman"/>
                <w:color w:val="000000" w:themeColor="text1"/>
                <w:sz w:val="24"/>
                <w:szCs w:val="24"/>
              </w:rPr>
              <w:t xml:space="preserve"> </w:t>
            </w:r>
            <w:proofErr w:type="spellStart"/>
            <w:r w:rsidRPr="00EE0A24">
              <w:rPr>
                <w:rFonts w:ascii="Times New Roman" w:hAnsi="Times New Roman" w:cs="Times New Roman"/>
                <w:color w:val="000000" w:themeColor="text1"/>
                <w:sz w:val="24"/>
                <w:szCs w:val="24"/>
              </w:rPr>
              <w:t>nov.</w:t>
            </w:r>
            <w:proofErr w:type="spellEnd"/>
            <w:r w:rsidRPr="00EE0A24">
              <w:rPr>
                <w:rFonts w:ascii="Times New Roman" w:hAnsi="Times New Roman" w:cs="Times New Roman"/>
                <w:color w:val="000000" w:themeColor="text1"/>
                <w:sz w:val="24"/>
                <w:szCs w:val="24"/>
              </w:rPr>
              <w:t>, LV-3270</w:t>
            </w:r>
          </w:p>
          <w:p w:rsidR="00EE0A24" w:rsidRDefault="00EE0A24" w:rsidP="00EE0A24">
            <w:pPr>
              <w:keepNext/>
              <w:jc w:val="both"/>
              <w:outlineLvl w:val="0"/>
              <w:rPr>
                <w:bCs/>
                <w:color w:val="000000" w:themeColor="text1"/>
                <w:lang w:val="lv-LV"/>
              </w:rPr>
            </w:pPr>
            <w:r w:rsidRPr="00AB2574">
              <w:rPr>
                <w:bCs/>
                <w:color w:val="000000" w:themeColor="text1"/>
                <w:lang w:val="lv-LV"/>
              </w:rPr>
              <w:t xml:space="preserve">Banka: </w:t>
            </w:r>
            <w:r>
              <w:rPr>
                <w:bCs/>
                <w:color w:val="000000" w:themeColor="text1"/>
                <w:lang w:val="lv-LV"/>
              </w:rPr>
              <w:t>SEB banka</w:t>
            </w:r>
          </w:p>
          <w:p w:rsidR="00EE0A24" w:rsidRPr="00AB2574" w:rsidRDefault="00EE0A24" w:rsidP="00EE0A24">
            <w:pPr>
              <w:keepNext/>
              <w:jc w:val="both"/>
              <w:outlineLvl w:val="0"/>
              <w:rPr>
                <w:bCs/>
                <w:color w:val="000000" w:themeColor="text1"/>
                <w:lang w:val="lv-LV"/>
              </w:rPr>
            </w:pPr>
            <w:r>
              <w:rPr>
                <w:bCs/>
                <w:color w:val="000000" w:themeColor="text1"/>
                <w:lang w:val="lv-LV"/>
              </w:rPr>
              <w:t>LV41UNLA0050008936432</w:t>
            </w:r>
          </w:p>
          <w:p w:rsidR="00EE0A24" w:rsidRPr="00AB2574" w:rsidRDefault="00EE0A24" w:rsidP="00EE0A24">
            <w:pPr>
              <w:keepNext/>
              <w:jc w:val="both"/>
              <w:outlineLvl w:val="0"/>
              <w:rPr>
                <w:bCs/>
                <w:color w:val="000000" w:themeColor="text1"/>
                <w:lang w:val="lv-LV"/>
              </w:rPr>
            </w:pPr>
          </w:p>
          <w:p w:rsidR="00EE0A24" w:rsidRPr="0027665F" w:rsidRDefault="00EE0A24" w:rsidP="00EE0A24">
            <w:pPr>
              <w:keepNext/>
              <w:jc w:val="both"/>
              <w:outlineLvl w:val="0"/>
              <w:rPr>
                <w:bCs/>
                <w:color w:val="000000" w:themeColor="text1"/>
                <w:lang w:val="lv-LV"/>
              </w:rPr>
            </w:pPr>
          </w:p>
          <w:p w:rsidR="00EE0A24" w:rsidRPr="0027665F" w:rsidRDefault="00EE0A24" w:rsidP="00EE0A24">
            <w:pPr>
              <w:keepNext/>
              <w:jc w:val="both"/>
              <w:outlineLvl w:val="0"/>
              <w:rPr>
                <w:bCs/>
                <w:color w:val="000000" w:themeColor="text1"/>
                <w:lang w:val="lv-LV"/>
              </w:rPr>
            </w:pPr>
          </w:p>
          <w:p w:rsidR="00EE0A24" w:rsidRPr="0027665F" w:rsidRDefault="00EE0A24" w:rsidP="00EE0A24">
            <w:pPr>
              <w:keepNext/>
              <w:jc w:val="both"/>
              <w:outlineLvl w:val="0"/>
              <w:rPr>
                <w:bCs/>
                <w:color w:val="000000" w:themeColor="text1"/>
                <w:lang w:val="lv-LV"/>
              </w:rPr>
            </w:pPr>
          </w:p>
          <w:p w:rsidR="00EE0A24" w:rsidRPr="0027665F" w:rsidRDefault="00AC7627" w:rsidP="00EE0A24">
            <w:pPr>
              <w:keepNext/>
              <w:jc w:val="both"/>
              <w:outlineLvl w:val="0"/>
              <w:rPr>
                <w:bCs/>
                <w:color w:val="000000" w:themeColor="text1"/>
                <w:lang w:val="lv-LV"/>
              </w:rPr>
            </w:pPr>
            <w:r>
              <w:rPr>
                <w:bCs/>
                <w:color w:val="000000" w:themeColor="text1"/>
                <w:lang w:val="lv-LV"/>
              </w:rPr>
              <w:t>/paraksts/</w:t>
            </w:r>
          </w:p>
          <w:p w:rsidR="00EE0A24" w:rsidRPr="0027665F" w:rsidRDefault="00EE0A24" w:rsidP="00EE0A24">
            <w:pPr>
              <w:keepNext/>
              <w:jc w:val="both"/>
              <w:outlineLvl w:val="0"/>
              <w:rPr>
                <w:bCs/>
                <w:color w:val="000000" w:themeColor="text1"/>
                <w:lang w:val="lv-LV"/>
              </w:rPr>
            </w:pPr>
            <w:r w:rsidRPr="0027665F">
              <w:rPr>
                <w:bCs/>
                <w:color w:val="000000" w:themeColor="text1"/>
                <w:lang w:val="lv-LV"/>
              </w:rPr>
              <w:t>____________________________</w:t>
            </w:r>
          </w:p>
          <w:p w:rsidR="00EE0A24" w:rsidRPr="0027665F" w:rsidRDefault="00BC2FA4" w:rsidP="00EE0A24">
            <w:pPr>
              <w:keepNext/>
              <w:jc w:val="both"/>
              <w:outlineLvl w:val="0"/>
              <w:rPr>
                <w:bCs/>
                <w:color w:val="000000" w:themeColor="text1"/>
                <w:lang w:val="lv-LV"/>
              </w:rPr>
            </w:pPr>
            <w:r>
              <w:rPr>
                <w:color w:val="000000" w:themeColor="text1"/>
                <w:lang w:val="lv-LV"/>
              </w:rPr>
              <w:t>Koordinatore Gunta Abaja</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Default="00317996"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BC2FA4" w:rsidRDefault="00BC2FA4">
      <w:pPr>
        <w:spacing w:after="160" w:line="259" w:lineRule="auto"/>
        <w:rPr>
          <w:b/>
          <w:color w:val="000000"/>
          <w:lang w:val="lv-LV"/>
        </w:rPr>
      </w:pPr>
      <w:r>
        <w:rPr>
          <w:b/>
          <w:color w:val="000000"/>
          <w:lang w:val="lv-LV"/>
        </w:rPr>
        <w:br w:type="page"/>
      </w:r>
    </w:p>
    <w:p w:rsidR="00EE0A24" w:rsidRDefault="00EE0A24" w:rsidP="00EE0A24">
      <w:pPr>
        <w:jc w:val="right"/>
        <w:rPr>
          <w:b/>
          <w:color w:val="000000"/>
          <w:lang w:val="lv-LV"/>
        </w:rPr>
      </w:pPr>
      <w:r>
        <w:rPr>
          <w:b/>
          <w:color w:val="000000"/>
          <w:lang w:val="lv-LV"/>
        </w:rPr>
        <w:lastRenderedPageBreak/>
        <w:t>Pielikums Nr.1</w:t>
      </w:r>
    </w:p>
    <w:p w:rsidR="00EE0A24" w:rsidRDefault="00EE0A24" w:rsidP="00EE0A24">
      <w:pPr>
        <w:jc w:val="right"/>
        <w:rPr>
          <w:color w:val="000000"/>
          <w:sz w:val="22"/>
          <w:lang w:val="lv-LV"/>
        </w:rPr>
      </w:pPr>
      <w:r>
        <w:rPr>
          <w:color w:val="000000"/>
          <w:sz w:val="22"/>
          <w:lang w:val="lv-LV"/>
        </w:rPr>
        <w:t>11.10.2016. LĪGUMAM Nr. 05-14/</w:t>
      </w:r>
      <w:r w:rsidR="00BC2FA4">
        <w:rPr>
          <w:color w:val="000000"/>
          <w:sz w:val="22"/>
          <w:lang w:val="lv-LV"/>
        </w:rPr>
        <w:t>66</w:t>
      </w:r>
      <w:r>
        <w:rPr>
          <w:color w:val="000000"/>
          <w:sz w:val="22"/>
          <w:lang w:val="lv-LV"/>
        </w:rPr>
        <w:t>/NFI</w:t>
      </w: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Default="00EE0A24" w:rsidP="00317996">
      <w:pPr>
        <w:rPr>
          <w:color w:val="000000" w:themeColor="text1"/>
          <w:lang w:val="lv-LV"/>
        </w:rPr>
      </w:pPr>
    </w:p>
    <w:p w:rsidR="00EE0A24" w:rsidRPr="00A60F7C" w:rsidRDefault="00EE0A24" w:rsidP="00EE0A24">
      <w:pPr>
        <w:pStyle w:val="BodyText"/>
        <w:rPr>
          <w:color w:val="000000" w:themeColor="text1"/>
          <w:sz w:val="32"/>
          <w:szCs w:val="32"/>
        </w:rPr>
      </w:pPr>
      <w:r w:rsidRPr="00A60F7C">
        <w:rPr>
          <w:color w:val="000000" w:themeColor="text1"/>
          <w:sz w:val="32"/>
          <w:szCs w:val="32"/>
        </w:rPr>
        <w:t>Tehniskā specifikācija</w:t>
      </w:r>
    </w:p>
    <w:p w:rsidR="00EE0A24" w:rsidRPr="0027665F" w:rsidRDefault="00EE0A24" w:rsidP="00EE0A24">
      <w:pPr>
        <w:pStyle w:val="BodyText"/>
        <w:jc w:val="left"/>
        <w:rPr>
          <w:color w:val="000000" w:themeColor="text1"/>
          <w:sz w:val="24"/>
        </w:rPr>
      </w:pPr>
    </w:p>
    <w:p w:rsidR="00EE0A24" w:rsidRPr="0027665F" w:rsidRDefault="00EE0A24" w:rsidP="00EE0A24">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Dundagas novadā mācību semināra pašvaldību politiskās un administratīvās vadības kapacitātes pilnveidošanas nodrošināšanai”</w:t>
      </w:r>
    </w:p>
    <w:p w:rsidR="00EE0A24" w:rsidRPr="0027665F" w:rsidRDefault="00EE0A24" w:rsidP="00EE0A24">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LPS/2016/33/NFI</w:t>
      </w:r>
    </w:p>
    <w:p w:rsidR="00EE0A24" w:rsidRPr="0027665F" w:rsidRDefault="00EE0A24" w:rsidP="00EE0A24">
      <w:pPr>
        <w:pStyle w:val="NormalWeb"/>
        <w:jc w:val="both"/>
        <w:rPr>
          <w:rFonts w:cs="Times New Roman"/>
          <w:b/>
          <w:bCs/>
          <w:color w:val="000000" w:themeColor="text1"/>
          <w:lang w:val="lv-LV"/>
        </w:rPr>
      </w:pPr>
    </w:p>
    <w:p w:rsidR="00EE0A24" w:rsidRPr="0027665F" w:rsidRDefault="00EE0A24" w:rsidP="00EE0A24">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EE0A24" w:rsidRPr="0027665F" w:rsidRDefault="00EE0A24" w:rsidP="00EE0A24">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Dundagas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12. oktobrī</w:t>
      </w:r>
      <w:r w:rsidRPr="0027665F">
        <w:rPr>
          <w:rStyle w:val="doclead"/>
          <w:rFonts w:eastAsiaTheme="majorEastAsia"/>
          <w:bCs/>
          <w:color w:val="000000" w:themeColor="text1"/>
          <w:lang w:val="lv-LV"/>
        </w:rPr>
        <w:t>.</w:t>
      </w:r>
    </w:p>
    <w:p w:rsidR="00EE0A24" w:rsidRPr="0027665F" w:rsidRDefault="00EE0A24" w:rsidP="00EE0A24">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Pr="0027665F">
        <w:rPr>
          <w:b/>
          <w:color w:val="000000" w:themeColor="text1"/>
          <w:lang w:val="lv-LV"/>
        </w:rPr>
        <w:t xml:space="preserve"> </w:t>
      </w:r>
      <w:r w:rsidRPr="00E67A68">
        <w:rPr>
          <w:color w:val="000000" w:themeColor="text1"/>
          <w:lang w:val="lv-LV"/>
        </w:rPr>
        <w:t>Dundagas pagasta centrā,</w:t>
      </w:r>
      <w:r>
        <w:rPr>
          <w:b/>
          <w:color w:val="000000" w:themeColor="text1"/>
          <w:lang w:val="lv-LV"/>
        </w:rPr>
        <w:t xml:space="preserve"> </w:t>
      </w:r>
      <w:r>
        <w:rPr>
          <w:color w:val="000000" w:themeColor="text1"/>
          <w:lang w:val="lv-LV"/>
        </w:rPr>
        <w:t>Dundagas novadā.</w:t>
      </w:r>
    </w:p>
    <w:p w:rsidR="00EE0A24" w:rsidRPr="0027665F" w:rsidRDefault="00EE0A24" w:rsidP="00EE0A24">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EE0A24" w:rsidRPr="0027665F" w:rsidRDefault="00EE0A24" w:rsidP="00EE0A24">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EE0A24" w:rsidRPr="00D17DB4" w:rsidTr="005711EB">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0A24" w:rsidRPr="0027665F" w:rsidRDefault="00EE0A24" w:rsidP="005711EB">
            <w:pPr>
              <w:pStyle w:val="Heading"/>
              <w:widowControl w:val="0"/>
              <w:snapToGrid w:val="0"/>
              <w:jc w:val="both"/>
              <w:rPr>
                <w:bCs w:val="0"/>
                <w:color w:val="000000" w:themeColor="text1"/>
                <w:sz w:val="22"/>
                <w:szCs w:val="22"/>
              </w:rPr>
            </w:pPr>
            <w:r>
              <w:rPr>
                <w:bCs w:val="0"/>
                <w:color w:val="000000" w:themeColor="text1"/>
                <w:sz w:val="22"/>
                <w:szCs w:val="22"/>
              </w:rPr>
              <w:t>Trešdiena</w:t>
            </w:r>
            <w:r w:rsidRPr="0027665F">
              <w:rPr>
                <w:bCs w:val="0"/>
                <w:color w:val="000000" w:themeColor="text1"/>
                <w:sz w:val="22"/>
                <w:szCs w:val="22"/>
              </w:rPr>
              <w:t xml:space="preserve">, 2016. gada </w:t>
            </w:r>
            <w:r>
              <w:rPr>
                <w:bCs w:val="0"/>
                <w:color w:val="000000" w:themeColor="text1"/>
                <w:sz w:val="22"/>
                <w:szCs w:val="22"/>
              </w:rPr>
              <w:t>12</w:t>
            </w:r>
            <w:r w:rsidRPr="0027665F">
              <w:rPr>
                <w:bCs w:val="0"/>
                <w:color w:val="000000" w:themeColor="text1"/>
                <w:sz w:val="22"/>
                <w:szCs w:val="22"/>
              </w:rPr>
              <w:t>.</w:t>
            </w:r>
            <w:r>
              <w:rPr>
                <w:bCs w:val="0"/>
                <w:color w:val="000000" w:themeColor="text1"/>
                <w:sz w:val="22"/>
                <w:szCs w:val="22"/>
              </w:rPr>
              <w:t xml:space="preserve"> oktobris</w:t>
            </w:r>
          </w:p>
        </w:tc>
      </w:tr>
      <w:tr w:rsidR="00EE0A24" w:rsidRPr="000B0D12" w:rsidTr="005711E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E0A24" w:rsidRPr="0027665F" w:rsidRDefault="00EE0A24" w:rsidP="005711EB">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A24" w:rsidRPr="0027665F" w:rsidRDefault="00EE0A24" w:rsidP="005711EB">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EE0A24" w:rsidRPr="00D17DB4" w:rsidTr="005711E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E0A24" w:rsidRPr="0027665F" w:rsidRDefault="00EE0A24" w:rsidP="005711EB">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A24" w:rsidRPr="0027665F" w:rsidRDefault="00EE0A24" w:rsidP="005711EB">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EE0A24" w:rsidRPr="00D17DB4" w:rsidTr="005711E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E0A24" w:rsidRPr="0027665F" w:rsidRDefault="00EE0A24" w:rsidP="005711EB">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A24" w:rsidRPr="0027665F" w:rsidRDefault="00EE0A24" w:rsidP="005711EB">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EE0A24" w:rsidRPr="0027665F" w:rsidTr="005711E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E0A24" w:rsidRPr="0027665F" w:rsidRDefault="00EE0A24" w:rsidP="005711EB">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A24" w:rsidRPr="0027665F" w:rsidRDefault="00EE0A24" w:rsidP="005711EB">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EE0A24" w:rsidRPr="0027665F" w:rsidTr="005711E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E0A24" w:rsidRPr="0027665F" w:rsidRDefault="00EE0A24" w:rsidP="005711EB">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A24" w:rsidRPr="0027665F" w:rsidRDefault="00EE0A24" w:rsidP="005711EB">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EE0A24" w:rsidRPr="0027665F" w:rsidTr="005711EB">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EE0A24" w:rsidRPr="0027665F" w:rsidRDefault="00EE0A24" w:rsidP="005711EB">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A24" w:rsidRPr="0027665F" w:rsidRDefault="00EE0A24" w:rsidP="005711EB">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EE0A24" w:rsidRPr="0027665F" w:rsidRDefault="00EE0A24" w:rsidP="00EE0A24">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EE0A24" w:rsidRPr="0027665F" w:rsidTr="005711EB">
        <w:tc>
          <w:tcPr>
            <w:tcW w:w="1356" w:type="dxa"/>
          </w:tcPr>
          <w:p w:rsidR="00EE0A24" w:rsidRPr="0027665F" w:rsidRDefault="00EE0A24" w:rsidP="005711E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EE0A24" w:rsidRPr="0027665F" w:rsidRDefault="00EE0A24" w:rsidP="005711E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EE0A24" w:rsidRPr="0027665F" w:rsidRDefault="00EE0A24" w:rsidP="005711E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EE0A24" w:rsidRPr="0027665F" w:rsidRDefault="00EE0A24" w:rsidP="005711E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EE0A24" w:rsidRPr="0027665F" w:rsidRDefault="00EE0A24" w:rsidP="005711EB">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EE0A24" w:rsidRPr="0027665F" w:rsidTr="005711EB">
        <w:tc>
          <w:tcPr>
            <w:tcW w:w="1356" w:type="dxa"/>
            <w:vMerge w:val="restart"/>
          </w:tcPr>
          <w:p w:rsidR="00EE0A24" w:rsidRPr="0027665F" w:rsidRDefault="00EE0A24" w:rsidP="005711EB">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12.10</w:t>
            </w:r>
            <w:r w:rsidRPr="0027665F">
              <w:rPr>
                <w:rStyle w:val="doclead"/>
                <w:rFonts w:eastAsiaTheme="majorEastAsia"/>
                <w:b/>
                <w:bCs/>
                <w:color w:val="000000" w:themeColor="text1"/>
                <w:lang w:val="lv-LV" w:eastAsia="ar-SA"/>
              </w:rPr>
              <w:t>.2016.</w:t>
            </w:r>
          </w:p>
        </w:tc>
        <w:tc>
          <w:tcPr>
            <w:tcW w:w="1392"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EE0A24" w:rsidRPr="0027665F" w:rsidRDefault="00EE0A24" w:rsidP="005711EB">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EE0A24" w:rsidRPr="00490462" w:rsidRDefault="00EE0A24" w:rsidP="005711EB">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EE0A24" w:rsidRPr="0027665F" w:rsidTr="005711EB">
        <w:tc>
          <w:tcPr>
            <w:tcW w:w="1356" w:type="dxa"/>
            <w:vMerge/>
          </w:tcPr>
          <w:p w:rsidR="00EE0A24" w:rsidRPr="0027665F" w:rsidRDefault="00EE0A24" w:rsidP="005711EB">
            <w:pPr>
              <w:pStyle w:val="NormalWeb"/>
              <w:rPr>
                <w:rStyle w:val="doclead"/>
                <w:rFonts w:eastAsiaTheme="majorEastAsia"/>
                <w:b/>
                <w:bCs/>
                <w:color w:val="000000" w:themeColor="text1"/>
                <w:lang w:val="lv-LV" w:eastAsia="ar-SA"/>
              </w:rPr>
            </w:pPr>
          </w:p>
        </w:tc>
        <w:tc>
          <w:tcPr>
            <w:tcW w:w="1392"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EE0A24" w:rsidRPr="0027665F" w:rsidRDefault="00EE0A24" w:rsidP="005711EB">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bCs w:val="0"/>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EE0A24" w:rsidRPr="00490462" w:rsidRDefault="00EE0A24" w:rsidP="005711EB">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EE0A24" w:rsidRPr="0027665F" w:rsidTr="005711EB">
        <w:tc>
          <w:tcPr>
            <w:tcW w:w="1356" w:type="dxa"/>
            <w:vMerge/>
          </w:tcPr>
          <w:p w:rsidR="00EE0A24" w:rsidRPr="0027665F" w:rsidRDefault="00EE0A24" w:rsidP="005711EB">
            <w:pPr>
              <w:pStyle w:val="NormalWeb"/>
              <w:rPr>
                <w:rStyle w:val="doclead"/>
                <w:rFonts w:eastAsiaTheme="majorEastAsia"/>
                <w:b/>
                <w:bCs/>
                <w:color w:val="000000" w:themeColor="text1"/>
                <w:lang w:val="lv-LV" w:eastAsia="ar-SA"/>
              </w:rPr>
            </w:pPr>
          </w:p>
        </w:tc>
        <w:tc>
          <w:tcPr>
            <w:tcW w:w="1392"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EE0A24" w:rsidRDefault="00EE0A24" w:rsidP="005711EB">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xml:space="preserve">, ekrāns, interneta pieslēgums, pieslēguma </w:t>
            </w:r>
            <w:r w:rsidRPr="0027665F">
              <w:rPr>
                <w:rStyle w:val="doclead"/>
                <w:rFonts w:eastAsiaTheme="majorEastAsia"/>
                <w:bCs/>
                <w:color w:val="000000" w:themeColor="text1"/>
                <w:lang w:val="lv-LV" w:eastAsia="ar-SA"/>
              </w:rPr>
              <w:lastRenderedPageBreak/>
              <w:t>vie</w:t>
            </w:r>
            <w:r>
              <w:rPr>
                <w:rStyle w:val="doclead"/>
                <w:rFonts w:eastAsiaTheme="majorEastAsia"/>
                <w:bCs/>
                <w:color w:val="000000" w:themeColor="text1"/>
                <w:lang w:val="lv-LV" w:eastAsia="ar-SA"/>
              </w:rPr>
              <w:t>tas datoram un datu projektoram;</w:t>
            </w:r>
          </w:p>
          <w:p w:rsidR="00EE0A24" w:rsidRPr="0027665F" w:rsidRDefault="00EE0A24" w:rsidP="005711EB">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EE0A24" w:rsidRDefault="00EE0A24" w:rsidP="005711EB">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ir brīvi transformējams, katram dalībniekam ir pieejama galda virsma un sēdvieta; atsevišķi galds un krēsli pasniedzējiem</w:t>
            </w:r>
            <w:r w:rsidRPr="0027665F">
              <w:rPr>
                <w:rStyle w:val="doclead"/>
                <w:rFonts w:eastAsiaTheme="majorEastAsia"/>
                <w:bCs/>
                <w:color w:val="000000" w:themeColor="text1"/>
                <w:lang w:val="lv-LV" w:eastAsia="ar-SA"/>
              </w:rPr>
              <w:t>.</w:t>
            </w:r>
          </w:p>
          <w:p w:rsidR="00EE0A24" w:rsidRDefault="00EE0A24" w:rsidP="005711EB">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EE0A24" w:rsidRPr="003508CF" w:rsidRDefault="00EE0A24" w:rsidP="005711EB">
            <w:pPr>
              <w:pStyle w:val="ListParagraph"/>
              <w:numPr>
                <w:ilvl w:val="0"/>
                <w:numId w:val="4"/>
              </w:numPr>
              <w:rPr>
                <w:rStyle w:val="doclead"/>
                <w:sz w:val="22"/>
                <w:szCs w:val="22"/>
                <w:lang w:val="lv-LV"/>
              </w:rPr>
            </w:pPr>
            <w:r>
              <w:rPr>
                <w:rStyle w:val="doclead"/>
                <w:sz w:val="22"/>
                <w:szCs w:val="22"/>
                <w:lang w:val="lv-LV"/>
              </w:rPr>
              <w:t>Vārdu kartes katram dalībniekam;</w:t>
            </w:r>
          </w:p>
          <w:p w:rsidR="00EE0A24" w:rsidRPr="000A1F54" w:rsidRDefault="00EE0A24" w:rsidP="005711EB">
            <w:pPr>
              <w:pStyle w:val="ListParagraph"/>
              <w:numPr>
                <w:ilvl w:val="0"/>
                <w:numId w:val="4"/>
              </w:numPr>
              <w:rPr>
                <w:sz w:val="22"/>
                <w:szCs w:val="22"/>
                <w:lang w:val="lv-LV"/>
              </w:rPr>
            </w:pPr>
            <w:proofErr w:type="spellStart"/>
            <w:r w:rsidRPr="000A1F54">
              <w:rPr>
                <w:rStyle w:val="doclead"/>
                <w:rFonts w:eastAsiaTheme="majorEastAsia"/>
                <w:bCs/>
                <w:color w:val="000000" w:themeColor="text1"/>
                <w:sz w:val="22"/>
                <w:szCs w:val="22"/>
                <w:lang w:val="lv-LV" w:eastAsia="ar-SA"/>
              </w:rPr>
              <w:t>flipchart</w:t>
            </w:r>
            <w:proofErr w:type="spellEnd"/>
            <w:r w:rsidRPr="000A1F54">
              <w:rPr>
                <w:rStyle w:val="doclead"/>
                <w:rFonts w:eastAsiaTheme="majorEastAsia"/>
                <w:bCs/>
                <w:color w:val="000000" w:themeColor="text1"/>
                <w:sz w:val="22"/>
                <w:szCs w:val="22"/>
                <w:lang w:val="lv-LV" w:eastAsia="ar-SA"/>
              </w:rPr>
              <w:t xml:space="preserve"> ar vismaz 10 lapām ar atbilstošiem rakstāmpiederumiem;</w:t>
            </w:r>
          </w:p>
          <w:p w:rsidR="00EE0A24" w:rsidRPr="000A1F54" w:rsidRDefault="00EE0A24" w:rsidP="005711EB">
            <w:pPr>
              <w:pStyle w:val="ListParagraph"/>
              <w:numPr>
                <w:ilvl w:val="0"/>
                <w:numId w:val="4"/>
              </w:numPr>
              <w:rPr>
                <w:sz w:val="22"/>
                <w:szCs w:val="22"/>
              </w:rPr>
            </w:pPr>
            <w:r w:rsidRPr="000A1F54">
              <w:rPr>
                <w:sz w:val="22"/>
                <w:szCs w:val="22"/>
              </w:rPr>
              <w:t xml:space="preserve">A4 </w:t>
            </w:r>
            <w:proofErr w:type="spellStart"/>
            <w:r w:rsidRPr="000A1F54">
              <w:rPr>
                <w:sz w:val="22"/>
                <w:szCs w:val="22"/>
              </w:rPr>
              <w:t>papīrs</w:t>
            </w:r>
            <w:proofErr w:type="spellEnd"/>
            <w:r w:rsidRPr="000A1F54">
              <w:rPr>
                <w:sz w:val="22"/>
                <w:szCs w:val="22"/>
              </w:rPr>
              <w:t xml:space="preserve"> 3-4 </w:t>
            </w:r>
            <w:proofErr w:type="spellStart"/>
            <w:r w:rsidRPr="000A1F54">
              <w:rPr>
                <w:sz w:val="22"/>
                <w:szCs w:val="22"/>
              </w:rPr>
              <w:t>loksnes</w:t>
            </w:r>
            <w:proofErr w:type="spellEnd"/>
            <w:r w:rsidRPr="000A1F54">
              <w:rPr>
                <w:sz w:val="22"/>
                <w:szCs w:val="22"/>
              </w:rPr>
              <w:t xml:space="preserve"> </w:t>
            </w:r>
            <w:proofErr w:type="spellStart"/>
            <w:r w:rsidRPr="000A1F54">
              <w:rPr>
                <w:sz w:val="22"/>
                <w:szCs w:val="22"/>
              </w:rPr>
              <w:t>katram</w:t>
            </w:r>
            <w:proofErr w:type="spellEnd"/>
            <w:r w:rsidRPr="000A1F54">
              <w:rPr>
                <w:sz w:val="22"/>
                <w:szCs w:val="22"/>
              </w:rPr>
              <w:t xml:space="preserve"> </w:t>
            </w:r>
            <w:proofErr w:type="spellStart"/>
            <w:r w:rsidRPr="000A1F54">
              <w:rPr>
                <w:sz w:val="22"/>
                <w:szCs w:val="22"/>
              </w:rPr>
              <w:t>dalībniekam</w:t>
            </w:r>
            <w:proofErr w:type="spellEnd"/>
            <w:r w:rsidRPr="000A1F54">
              <w:rPr>
                <w:sz w:val="22"/>
                <w:szCs w:val="22"/>
              </w:rPr>
              <w:t>;</w:t>
            </w:r>
          </w:p>
          <w:p w:rsidR="00EE0A24" w:rsidRPr="000A1F54" w:rsidRDefault="00EE0A24" w:rsidP="005711EB">
            <w:pPr>
              <w:pStyle w:val="ListParagraph"/>
              <w:numPr>
                <w:ilvl w:val="0"/>
                <w:numId w:val="4"/>
              </w:numPr>
              <w:rPr>
                <w:sz w:val="22"/>
                <w:szCs w:val="22"/>
              </w:rPr>
            </w:pPr>
            <w:proofErr w:type="spellStart"/>
            <w:proofErr w:type="gramStart"/>
            <w:r w:rsidRPr="000A1F54">
              <w:rPr>
                <w:sz w:val="22"/>
                <w:szCs w:val="22"/>
              </w:rPr>
              <w:t>līmpasta</w:t>
            </w:r>
            <w:proofErr w:type="spellEnd"/>
            <w:r w:rsidRPr="000A1F54">
              <w:rPr>
                <w:sz w:val="22"/>
                <w:szCs w:val="22"/>
              </w:rPr>
              <w:t>  FABER</w:t>
            </w:r>
            <w:proofErr w:type="gramEnd"/>
            <w:r w:rsidRPr="000A1F54">
              <w:rPr>
                <w:sz w:val="22"/>
                <w:szCs w:val="22"/>
              </w:rPr>
              <w:t xml:space="preserve"> CASTELL -1 </w:t>
            </w:r>
            <w:proofErr w:type="spellStart"/>
            <w:r w:rsidRPr="000A1F54">
              <w:rPr>
                <w:sz w:val="22"/>
                <w:szCs w:val="22"/>
              </w:rPr>
              <w:t>iepakojums</w:t>
            </w:r>
            <w:proofErr w:type="spellEnd"/>
            <w:r w:rsidRPr="000A1F54">
              <w:rPr>
                <w:sz w:val="22"/>
                <w:szCs w:val="22"/>
              </w:rPr>
              <w:t xml:space="preserve"> </w:t>
            </w:r>
            <w:proofErr w:type="spellStart"/>
            <w:r w:rsidRPr="000A1F54">
              <w:rPr>
                <w:sz w:val="22"/>
                <w:szCs w:val="22"/>
              </w:rPr>
              <w:t>uz</w:t>
            </w:r>
            <w:proofErr w:type="spellEnd"/>
            <w:r w:rsidRPr="000A1F54">
              <w:rPr>
                <w:sz w:val="22"/>
                <w:szCs w:val="22"/>
              </w:rPr>
              <w:t xml:space="preserve"> </w:t>
            </w:r>
            <w:proofErr w:type="spellStart"/>
            <w:r w:rsidRPr="000A1F54">
              <w:rPr>
                <w:sz w:val="22"/>
                <w:szCs w:val="22"/>
              </w:rPr>
              <w:t>grupu</w:t>
            </w:r>
            <w:proofErr w:type="spellEnd"/>
            <w:r w:rsidRPr="000A1F54">
              <w:rPr>
                <w:sz w:val="22"/>
                <w:szCs w:val="22"/>
              </w:rPr>
              <w:t>,</w:t>
            </w:r>
          </w:p>
          <w:p w:rsidR="00EE0A24" w:rsidRPr="000A1F54" w:rsidRDefault="00EE0A24" w:rsidP="005711EB">
            <w:pPr>
              <w:pStyle w:val="ListParagraph"/>
              <w:numPr>
                <w:ilvl w:val="0"/>
                <w:numId w:val="4"/>
              </w:numPr>
              <w:rPr>
                <w:sz w:val="22"/>
                <w:szCs w:val="22"/>
              </w:rPr>
            </w:pPr>
            <w:proofErr w:type="spellStart"/>
            <w:r w:rsidRPr="000A1F54">
              <w:rPr>
                <w:color w:val="000000"/>
                <w:sz w:val="22"/>
                <w:szCs w:val="22"/>
                <w:lang w:eastAsia="lv-LV"/>
              </w:rPr>
              <w:t>permanentie</w:t>
            </w:r>
            <w:proofErr w:type="spellEnd"/>
            <w:r w:rsidRPr="000A1F54">
              <w:rPr>
                <w:color w:val="000000"/>
                <w:sz w:val="22"/>
                <w:szCs w:val="22"/>
                <w:lang w:eastAsia="lv-LV"/>
              </w:rPr>
              <w:t xml:space="preserve"> </w:t>
            </w:r>
            <w:proofErr w:type="spellStart"/>
            <w:r w:rsidRPr="000A1F54">
              <w:rPr>
                <w:color w:val="000000"/>
                <w:sz w:val="22"/>
                <w:szCs w:val="22"/>
                <w:lang w:eastAsia="lv-LV"/>
              </w:rPr>
              <w:t>marķieri</w:t>
            </w:r>
            <w:proofErr w:type="spellEnd"/>
            <w:r w:rsidRPr="000A1F54">
              <w:rPr>
                <w:color w:val="000000"/>
                <w:sz w:val="22"/>
                <w:szCs w:val="22"/>
                <w:lang w:eastAsia="lv-LV"/>
              </w:rPr>
              <w:t xml:space="preserve">- </w:t>
            </w:r>
            <w:proofErr w:type="spellStart"/>
            <w:r w:rsidRPr="000A1F54">
              <w:rPr>
                <w:color w:val="000000"/>
                <w:sz w:val="22"/>
                <w:szCs w:val="22"/>
                <w:lang w:eastAsia="lv-LV"/>
              </w:rPr>
              <w:t>zils</w:t>
            </w:r>
            <w:proofErr w:type="spellEnd"/>
            <w:r w:rsidRPr="000A1F54">
              <w:rPr>
                <w:color w:val="000000"/>
                <w:sz w:val="22"/>
                <w:szCs w:val="22"/>
                <w:lang w:eastAsia="lv-LV"/>
              </w:rPr>
              <w:t xml:space="preserve">, </w:t>
            </w:r>
            <w:proofErr w:type="spellStart"/>
            <w:r w:rsidRPr="000A1F54">
              <w:rPr>
                <w:color w:val="000000"/>
                <w:sz w:val="22"/>
                <w:szCs w:val="22"/>
                <w:lang w:eastAsia="lv-LV"/>
              </w:rPr>
              <w:t>zaļš</w:t>
            </w:r>
            <w:proofErr w:type="spellEnd"/>
            <w:r w:rsidRPr="000A1F54">
              <w:rPr>
                <w:color w:val="000000"/>
                <w:sz w:val="22"/>
                <w:szCs w:val="22"/>
                <w:lang w:eastAsia="lv-LV"/>
              </w:rPr>
              <w:t xml:space="preserve"> </w:t>
            </w:r>
            <w:proofErr w:type="spellStart"/>
            <w:r w:rsidRPr="000A1F54">
              <w:rPr>
                <w:color w:val="000000"/>
                <w:sz w:val="22"/>
                <w:szCs w:val="22"/>
                <w:lang w:eastAsia="lv-LV"/>
              </w:rPr>
              <w:t>sarkans</w:t>
            </w:r>
            <w:proofErr w:type="spellEnd"/>
            <w:r w:rsidRPr="000A1F54">
              <w:rPr>
                <w:color w:val="000000"/>
                <w:sz w:val="22"/>
                <w:szCs w:val="22"/>
                <w:lang w:eastAsia="lv-LV"/>
              </w:rPr>
              <w:t xml:space="preserve">, </w:t>
            </w:r>
            <w:proofErr w:type="spellStart"/>
            <w:r w:rsidRPr="000A1F54">
              <w:rPr>
                <w:color w:val="000000"/>
                <w:sz w:val="22"/>
                <w:szCs w:val="22"/>
                <w:lang w:eastAsia="lv-LV"/>
              </w:rPr>
              <w:t>melns</w:t>
            </w:r>
            <w:proofErr w:type="spellEnd"/>
            <w:r w:rsidRPr="000A1F54">
              <w:rPr>
                <w:color w:val="000000"/>
                <w:sz w:val="22"/>
                <w:szCs w:val="22"/>
                <w:lang w:eastAsia="lv-LV"/>
              </w:rPr>
              <w:t xml:space="preserve">- 4 </w:t>
            </w:r>
            <w:proofErr w:type="spellStart"/>
            <w:r w:rsidRPr="000A1F54">
              <w:rPr>
                <w:color w:val="000000"/>
                <w:sz w:val="22"/>
                <w:szCs w:val="22"/>
                <w:lang w:eastAsia="lv-LV"/>
              </w:rPr>
              <w:t>katras</w:t>
            </w:r>
            <w:proofErr w:type="spellEnd"/>
            <w:r w:rsidRPr="000A1F54">
              <w:rPr>
                <w:color w:val="000000"/>
                <w:sz w:val="22"/>
                <w:szCs w:val="22"/>
                <w:lang w:eastAsia="lv-LV"/>
              </w:rPr>
              <w:t xml:space="preserve"> </w:t>
            </w:r>
            <w:proofErr w:type="spellStart"/>
            <w:r w:rsidRPr="000A1F54">
              <w:rPr>
                <w:color w:val="000000"/>
                <w:sz w:val="22"/>
                <w:szCs w:val="22"/>
                <w:lang w:eastAsia="lv-LV"/>
              </w:rPr>
              <w:t>krāsas</w:t>
            </w:r>
            <w:proofErr w:type="spellEnd"/>
            <w:r w:rsidRPr="000A1F54">
              <w:rPr>
                <w:color w:val="000000"/>
                <w:sz w:val="22"/>
                <w:szCs w:val="22"/>
                <w:lang w:eastAsia="lv-LV"/>
              </w:rPr>
              <w:t xml:space="preserve">, </w:t>
            </w:r>
            <w:proofErr w:type="spellStart"/>
            <w:r w:rsidRPr="000A1F54">
              <w:rPr>
                <w:color w:val="000000"/>
                <w:sz w:val="22"/>
                <w:szCs w:val="22"/>
                <w:lang w:eastAsia="lv-LV"/>
              </w:rPr>
              <w:t>kopā</w:t>
            </w:r>
            <w:proofErr w:type="spellEnd"/>
            <w:r w:rsidRPr="000A1F54">
              <w:rPr>
                <w:color w:val="000000"/>
                <w:sz w:val="22"/>
                <w:szCs w:val="22"/>
                <w:lang w:eastAsia="lv-LV"/>
              </w:rPr>
              <w:t xml:space="preserve"> 16 gab;</w:t>
            </w:r>
          </w:p>
          <w:p w:rsidR="00EE0A24" w:rsidRPr="003A0174" w:rsidRDefault="00EE0A24" w:rsidP="005711EB">
            <w:pPr>
              <w:pStyle w:val="ListParagraph"/>
              <w:numPr>
                <w:ilvl w:val="0"/>
                <w:numId w:val="4"/>
              </w:numPr>
              <w:rPr>
                <w:rStyle w:val="doclead"/>
                <w:sz w:val="22"/>
                <w:szCs w:val="22"/>
              </w:rPr>
            </w:pPr>
            <w:proofErr w:type="spellStart"/>
            <w:r w:rsidRPr="000A1F54">
              <w:rPr>
                <w:color w:val="000000"/>
                <w:sz w:val="22"/>
                <w:szCs w:val="22"/>
                <w:lang w:eastAsia="lv-LV"/>
              </w:rPr>
              <w:t>flomasteru</w:t>
            </w:r>
            <w:proofErr w:type="spellEnd"/>
            <w:r w:rsidRPr="000A1F54">
              <w:rPr>
                <w:color w:val="000000"/>
                <w:sz w:val="22"/>
                <w:szCs w:val="22"/>
                <w:lang w:eastAsia="lv-LV"/>
              </w:rPr>
              <w:t xml:space="preserve"> </w:t>
            </w:r>
            <w:proofErr w:type="spellStart"/>
            <w:r w:rsidRPr="000A1F54">
              <w:rPr>
                <w:color w:val="000000"/>
                <w:sz w:val="22"/>
                <w:szCs w:val="22"/>
                <w:lang w:eastAsia="lv-LV"/>
              </w:rPr>
              <w:t>komplekts</w:t>
            </w:r>
            <w:proofErr w:type="spellEnd"/>
            <w:r w:rsidRPr="000A1F54">
              <w:rPr>
                <w:color w:val="000000"/>
                <w:sz w:val="22"/>
                <w:szCs w:val="22"/>
                <w:lang w:eastAsia="lv-LV"/>
              </w:rPr>
              <w:t xml:space="preserve"> </w:t>
            </w:r>
            <w:proofErr w:type="spellStart"/>
            <w:r w:rsidRPr="000A1F54">
              <w:rPr>
                <w:color w:val="000000"/>
                <w:sz w:val="22"/>
                <w:szCs w:val="22"/>
                <w:lang w:eastAsia="lv-LV"/>
              </w:rPr>
              <w:t>katram</w:t>
            </w:r>
            <w:proofErr w:type="spellEnd"/>
            <w:r w:rsidRPr="003A0174">
              <w:rPr>
                <w:color w:val="000000"/>
                <w:lang w:eastAsia="lv-LV"/>
              </w:rPr>
              <w:t xml:space="preserve"> </w:t>
            </w:r>
            <w:proofErr w:type="spellStart"/>
            <w:r w:rsidRPr="000A1F54">
              <w:rPr>
                <w:color w:val="000000"/>
                <w:sz w:val="22"/>
                <w:szCs w:val="22"/>
                <w:lang w:eastAsia="lv-LV"/>
              </w:rPr>
              <w:t>dalībniekam</w:t>
            </w:r>
            <w:proofErr w:type="spellEnd"/>
            <w:r w:rsidRPr="000A1F54">
              <w:rPr>
                <w:color w:val="000000"/>
                <w:sz w:val="22"/>
                <w:szCs w:val="22"/>
                <w:lang w:eastAsia="lv-LV"/>
              </w:rPr>
              <w:t xml:space="preserve"> </w:t>
            </w:r>
            <w:proofErr w:type="spellStart"/>
            <w:r w:rsidRPr="000A1F54">
              <w:rPr>
                <w:color w:val="000000"/>
                <w:sz w:val="22"/>
                <w:szCs w:val="22"/>
                <w:lang w:eastAsia="lv-LV"/>
              </w:rPr>
              <w:t>vismaz</w:t>
            </w:r>
            <w:proofErr w:type="spellEnd"/>
            <w:r w:rsidRPr="000A1F54">
              <w:rPr>
                <w:color w:val="000000"/>
                <w:sz w:val="22"/>
                <w:szCs w:val="22"/>
                <w:lang w:eastAsia="lv-LV"/>
              </w:rPr>
              <w:t xml:space="preserve"> 4 </w:t>
            </w:r>
            <w:proofErr w:type="spellStart"/>
            <w:r w:rsidRPr="000A1F54">
              <w:rPr>
                <w:color w:val="000000"/>
                <w:sz w:val="22"/>
                <w:szCs w:val="22"/>
                <w:lang w:eastAsia="lv-LV"/>
              </w:rPr>
              <w:t>krāsas</w:t>
            </w:r>
            <w:proofErr w:type="spellEnd"/>
            <w:r w:rsidRPr="000A1F54">
              <w:rPr>
                <w:color w:val="000000"/>
                <w:sz w:val="22"/>
                <w:szCs w:val="22"/>
                <w:lang w:eastAsia="lv-LV"/>
              </w:rPr>
              <w:t>.</w:t>
            </w:r>
          </w:p>
        </w:tc>
        <w:tc>
          <w:tcPr>
            <w:tcW w:w="1190"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EE0A24" w:rsidRPr="00490462" w:rsidRDefault="00EE0A24" w:rsidP="005711EB">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EE0A24" w:rsidRPr="0027665F" w:rsidTr="005711EB">
        <w:tc>
          <w:tcPr>
            <w:tcW w:w="1356" w:type="dxa"/>
            <w:vMerge/>
          </w:tcPr>
          <w:p w:rsidR="00EE0A24" w:rsidRPr="0027665F" w:rsidRDefault="00EE0A24" w:rsidP="005711EB">
            <w:pPr>
              <w:pStyle w:val="NormalWeb"/>
              <w:rPr>
                <w:rStyle w:val="doclead"/>
                <w:rFonts w:eastAsiaTheme="majorEastAsia"/>
                <w:b/>
                <w:bCs/>
                <w:color w:val="000000" w:themeColor="text1"/>
                <w:lang w:val="lv-LV" w:eastAsia="ar-SA"/>
              </w:rPr>
            </w:pPr>
          </w:p>
        </w:tc>
        <w:tc>
          <w:tcPr>
            <w:tcW w:w="1392" w:type="dxa"/>
          </w:tcPr>
          <w:p w:rsidR="00EE0A24" w:rsidRPr="0027665F" w:rsidRDefault="00EE0A24" w:rsidP="005711EB">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EE0A24" w:rsidRPr="0027665F" w:rsidRDefault="00EE0A24" w:rsidP="005711EB">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EE0A24" w:rsidRPr="0027665F" w:rsidRDefault="00EE0A24" w:rsidP="005711EB">
            <w:pPr>
              <w:pStyle w:val="NormalWeb"/>
              <w:rPr>
                <w:rStyle w:val="doclead"/>
                <w:rFonts w:eastAsiaTheme="majorEastAsia"/>
                <w:bCs/>
                <w:color w:val="000000" w:themeColor="text1"/>
                <w:lang w:val="lv-LV" w:eastAsia="ar-SA"/>
              </w:rPr>
            </w:pPr>
          </w:p>
        </w:tc>
        <w:tc>
          <w:tcPr>
            <w:tcW w:w="3820" w:type="dxa"/>
          </w:tcPr>
          <w:p w:rsidR="00EE0A24" w:rsidRPr="0027665F" w:rsidRDefault="00EE0A24" w:rsidP="005711EB">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EE0A24" w:rsidRPr="0027665F" w:rsidRDefault="00EE0A24" w:rsidP="005711EB">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EE0A24" w:rsidRPr="00490462" w:rsidRDefault="00EE0A24" w:rsidP="005711EB">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EE0A24" w:rsidRPr="0027665F" w:rsidTr="005711EB">
        <w:trPr>
          <w:cantSplit/>
        </w:trPr>
        <w:tc>
          <w:tcPr>
            <w:tcW w:w="1356" w:type="dxa"/>
            <w:vMerge/>
          </w:tcPr>
          <w:p w:rsidR="00EE0A24" w:rsidRPr="0027665F" w:rsidRDefault="00EE0A24" w:rsidP="005711EB">
            <w:pPr>
              <w:pStyle w:val="NormalWeb"/>
              <w:rPr>
                <w:rStyle w:val="doclead"/>
                <w:rFonts w:eastAsiaTheme="majorEastAsia"/>
                <w:b/>
                <w:bCs/>
                <w:color w:val="000000" w:themeColor="text1"/>
                <w:lang w:val="lv-LV" w:eastAsia="ar-SA"/>
              </w:rPr>
            </w:pPr>
          </w:p>
        </w:tc>
        <w:tc>
          <w:tcPr>
            <w:tcW w:w="1392"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EE0A24" w:rsidRPr="0027665F" w:rsidRDefault="00EE0A24" w:rsidP="005711EB">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EE0A24" w:rsidRPr="0027665F" w:rsidRDefault="00EE0A24" w:rsidP="005711EB">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EE0A24" w:rsidRPr="00490462" w:rsidRDefault="00EE0A24" w:rsidP="005711EB">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EE0A24" w:rsidRPr="0027665F" w:rsidRDefault="00EE0A24" w:rsidP="00EE0A24">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EE0A24" w:rsidRPr="0027665F" w:rsidRDefault="00EE0A24" w:rsidP="00EE0A2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1.</w:t>
      </w: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EE0A24" w:rsidRPr="0027665F" w:rsidRDefault="00EE0A24" w:rsidP="00EE0A2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2.Jānodrošina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EE0A24" w:rsidRPr="0027665F" w:rsidRDefault="00EE0A24" w:rsidP="00EE0A2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3.</w:t>
      </w: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EE0A24" w:rsidRPr="0027665F" w:rsidRDefault="00EE0A24" w:rsidP="00EE0A2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4.</w:t>
      </w: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EE0A24" w:rsidRPr="0027665F" w:rsidRDefault="00EE0A24" w:rsidP="00EE0A24">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EE0A24" w:rsidRPr="0027665F" w:rsidRDefault="00EE0A24" w:rsidP="00EE0A24">
      <w:pPr>
        <w:rPr>
          <w:color w:val="000000" w:themeColor="text1"/>
          <w:lang w:val="lv-LV"/>
        </w:rPr>
      </w:pPr>
      <w:r>
        <w:rPr>
          <w:rStyle w:val="doclead"/>
          <w:rFonts w:eastAsiaTheme="majorEastAsia"/>
          <w:color w:val="000000" w:themeColor="text1"/>
          <w:lang w:val="lv-LV" w:eastAsia="ar-SA"/>
        </w:rPr>
        <w:t>5.</w:t>
      </w:r>
      <w:r w:rsidRPr="009661EA">
        <w:rPr>
          <w:rStyle w:val="doclead"/>
          <w:rFonts w:eastAsiaTheme="majorEastAsia"/>
          <w:color w:val="000000" w:themeColor="text1"/>
          <w:lang w:val="lv-LV" w:eastAsia="ar-SA"/>
        </w:rPr>
        <w:t xml:space="preserve">Pasūtītājs samaksu </w:t>
      </w:r>
      <w:r w:rsidRPr="009661EA">
        <w:rPr>
          <w:color w:val="000000" w:themeColor="text1"/>
          <w:lang w:val="lv-LV"/>
        </w:rPr>
        <w:t xml:space="preserve">veiks saskaņā ar pakalpojuma pieņemšanas nodošanas aktu un Izpildītāja rēķinu ne vēlāk </w:t>
      </w:r>
      <w:r>
        <w:rPr>
          <w:color w:val="000000" w:themeColor="text1"/>
          <w:lang w:val="lv-LV"/>
        </w:rPr>
        <w:t>kā 10 darba dienu laikā.</w:t>
      </w:r>
    </w:p>
    <w:p w:rsidR="004B165F" w:rsidRDefault="004B165F" w:rsidP="00317996">
      <w:pPr>
        <w:pStyle w:val="BodyText"/>
        <w:jc w:val="left"/>
        <w:rPr>
          <w:sz w:val="24"/>
        </w:rPr>
      </w:pPr>
    </w:p>
    <w:p w:rsidR="00EE0A24" w:rsidRDefault="00EE0A24" w:rsidP="00317996">
      <w:pPr>
        <w:pStyle w:val="BodyText"/>
        <w:jc w:val="left"/>
        <w:rPr>
          <w:sz w:val="24"/>
        </w:rPr>
      </w:pPr>
    </w:p>
    <w:p w:rsidR="00EE0A24" w:rsidRDefault="00EE0A24" w:rsidP="00317996">
      <w:pPr>
        <w:pStyle w:val="BodyText"/>
        <w:jc w:val="left"/>
        <w:rPr>
          <w:sz w:val="24"/>
        </w:rPr>
      </w:pPr>
    </w:p>
    <w:p w:rsidR="00EE0A24" w:rsidRDefault="00EE0A24" w:rsidP="00EE0A24">
      <w:pPr>
        <w:jc w:val="right"/>
        <w:rPr>
          <w:b/>
          <w:color w:val="000000"/>
          <w:lang w:val="lv-LV"/>
        </w:rPr>
      </w:pPr>
      <w:r>
        <w:rPr>
          <w:b/>
          <w:color w:val="000000"/>
          <w:lang w:val="lv-LV"/>
        </w:rPr>
        <w:lastRenderedPageBreak/>
        <w:t>Pielikums Nr.2</w:t>
      </w:r>
    </w:p>
    <w:p w:rsidR="00EE0A24" w:rsidRDefault="00EE0A24" w:rsidP="00EE0A24">
      <w:pPr>
        <w:jc w:val="right"/>
        <w:rPr>
          <w:color w:val="000000"/>
          <w:sz w:val="22"/>
          <w:lang w:val="lv-LV"/>
        </w:rPr>
      </w:pPr>
      <w:r>
        <w:rPr>
          <w:color w:val="000000"/>
          <w:sz w:val="22"/>
          <w:lang w:val="lv-LV"/>
        </w:rPr>
        <w:t>11.10.2016. LĪGUMAM Nr. 05-14/</w:t>
      </w:r>
      <w:r w:rsidR="00BC2FA4">
        <w:rPr>
          <w:color w:val="000000"/>
          <w:sz w:val="22"/>
          <w:lang w:val="lv-LV"/>
        </w:rPr>
        <w:t>66</w:t>
      </w:r>
      <w:r>
        <w:rPr>
          <w:color w:val="000000"/>
          <w:sz w:val="22"/>
          <w:lang w:val="lv-LV"/>
        </w:rPr>
        <w:t>/NFI</w:t>
      </w:r>
    </w:p>
    <w:p w:rsidR="00EE0A24" w:rsidRDefault="00EE0A24" w:rsidP="00EE0A24">
      <w:pPr>
        <w:rPr>
          <w:lang w:val="lv-LV"/>
        </w:rPr>
      </w:pPr>
    </w:p>
    <w:p w:rsidR="00EE0A24" w:rsidRDefault="00EE0A24" w:rsidP="00EE0A24">
      <w:pPr>
        <w:rPr>
          <w:lang w:val="lv-LV"/>
        </w:rPr>
      </w:pPr>
    </w:p>
    <w:p w:rsidR="00EE0A24" w:rsidRDefault="00EE0A24" w:rsidP="00EE0A24">
      <w:pPr>
        <w:rPr>
          <w:lang w:val="lv-LV"/>
        </w:rPr>
      </w:pPr>
    </w:p>
    <w:p w:rsidR="00EE0A24" w:rsidRDefault="00EE0A24" w:rsidP="00EE0A24">
      <w:pPr>
        <w:rPr>
          <w:lang w:val="lv-LV"/>
        </w:rPr>
      </w:pPr>
    </w:p>
    <w:p w:rsidR="00EE0A24" w:rsidRDefault="00EE0A24" w:rsidP="00EE0A24">
      <w:pPr>
        <w:rPr>
          <w:lang w:val="lv-LV"/>
        </w:rPr>
      </w:pPr>
    </w:p>
    <w:p w:rsidR="00EE0A24" w:rsidRDefault="00EE0A24" w:rsidP="00EE0A24">
      <w:pPr>
        <w:rPr>
          <w:lang w:val="lv-LV"/>
        </w:rPr>
      </w:pPr>
    </w:p>
    <w:p w:rsidR="00EE0A24" w:rsidRDefault="00EE0A24" w:rsidP="00EE0A24">
      <w:pPr>
        <w:spacing w:line="240" w:lineRule="atLeast"/>
        <w:jc w:val="center"/>
        <w:rPr>
          <w:b/>
          <w:sz w:val="36"/>
          <w:lang w:val="it-IT"/>
        </w:rPr>
      </w:pPr>
      <w:r>
        <w:rPr>
          <w:b/>
          <w:sz w:val="36"/>
          <w:lang w:val="lv-LV"/>
        </w:rPr>
        <w:t xml:space="preserve">Izpildītāja – </w:t>
      </w:r>
      <w:r>
        <w:rPr>
          <w:b/>
          <w:sz w:val="36"/>
          <w:lang w:val="it-IT"/>
        </w:rPr>
        <w:t>b</w:t>
      </w:r>
      <w:r w:rsidRPr="00EE0A24">
        <w:rPr>
          <w:b/>
          <w:sz w:val="36"/>
          <w:lang w:val="it-IT"/>
        </w:rPr>
        <w:t>iedrība</w:t>
      </w:r>
      <w:r>
        <w:rPr>
          <w:b/>
          <w:sz w:val="36"/>
          <w:lang w:val="it-IT"/>
        </w:rPr>
        <w:t>s</w:t>
      </w:r>
    </w:p>
    <w:p w:rsidR="00EE0A24" w:rsidRDefault="00EE0A24" w:rsidP="00EE0A24">
      <w:pPr>
        <w:spacing w:line="240" w:lineRule="atLeast"/>
        <w:jc w:val="center"/>
        <w:rPr>
          <w:b/>
          <w:sz w:val="36"/>
          <w:lang w:val="it-IT"/>
        </w:rPr>
      </w:pPr>
      <w:r w:rsidRPr="00EE0A24">
        <w:rPr>
          <w:b/>
          <w:sz w:val="36"/>
          <w:lang w:val="it-IT"/>
        </w:rPr>
        <w:t xml:space="preserve"> “Ziemeļkurzemes biznesa asociācija”</w:t>
      </w:r>
    </w:p>
    <w:p w:rsidR="00EE0A24" w:rsidRDefault="00EE0A24" w:rsidP="00EE0A24">
      <w:pPr>
        <w:spacing w:line="240" w:lineRule="atLeast"/>
        <w:jc w:val="center"/>
        <w:rPr>
          <w:b/>
          <w:sz w:val="36"/>
          <w:lang w:val="it-IT"/>
        </w:rPr>
      </w:pPr>
    </w:p>
    <w:p w:rsidR="00EE0A24" w:rsidRDefault="00EE0A24" w:rsidP="00EE0A24">
      <w:pPr>
        <w:jc w:val="center"/>
        <w:rPr>
          <w:b/>
          <w:sz w:val="40"/>
          <w:szCs w:val="32"/>
          <w:lang w:val="it-IT"/>
        </w:rPr>
      </w:pPr>
      <w:r>
        <w:rPr>
          <w:b/>
          <w:sz w:val="36"/>
          <w:szCs w:val="32"/>
          <w:lang w:val="it-IT"/>
        </w:rPr>
        <w:t>PIEDĀVĀJUMS</w:t>
      </w:r>
    </w:p>
    <w:p w:rsidR="00EE0A24" w:rsidRDefault="00EE0A24" w:rsidP="00EE0A24">
      <w:pPr>
        <w:rPr>
          <w:lang w:val="lv-LV"/>
        </w:rPr>
      </w:pPr>
    </w:p>
    <w:p w:rsidR="00EE0A24" w:rsidRDefault="00EE0A24" w:rsidP="00EE0A24">
      <w:pPr>
        <w:rPr>
          <w:lang w:val="lv-LV"/>
        </w:rPr>
      </w:pPr>
    </w:p>
    <w:p w:rsidR="00EE0A24" w:rsidRPr="00EE0A24" w:rsidRDefault="00EE0A24" w:rsidP="00EE0A24">
      <w:pPr>
        <w:jc w:val="center"/>
        <w:rPr>
          <w:b/>
          <w:sz w:val="28"/>
          <w:lang w:val="lv-LV"/>
        </w:rPr>
      </w:pPr>
      <w:r>
        <w:rPr>
          <w:b/>
          <w:sz w:val="28"/>
          <w:lang w:val="lv-LV"/>
        </w:rPr>
        <w:t xml:space="preserve">Iepirkumam </w:t>
      </w:r>
      <w:bookmarkStart w:id="0" w:name="_GoBack"/>
      <w:r w:rsidRPr="00EE0A24">
        <w:rPr>
          <w:b/>
          <w:sz w:val="28"/>
          <w:lang w:val="lv-LV"/>
        </w:rPr>
        <w:t>“Semināru organizēšanas pakalpojumi Dundagas novadā mācību semināra pašvaldību politiskās un administratīvās vadības kapacitātes pilnveidošanas nodrošināšanai”</w:t>
      </w:r>
    </w:p>
    <w:p w:rsidR="00EE0A24" w:rsidRDefault="00EE0A24" w:rsidP="00EE0A24">
      <w:pPr>
        <w:jc w:val="center"/>
        <w:rPr>
          <w:lang w:val="lv-LV"/>
        </w:rPr>
      </w:pPr>
      <w:r w:rsidRPr="00EE0A24">
        <w:rPr>
          <w:b/>
          <w:sz w:val="28"/>
          <w:lang w:val="lv-LV"/>
        </w:rPr>
        <w:t xml:space="preserve"> </w:t>
      </w:r>
    </w:p>
    <w:p w:rsidR="00EE0A24" w:rsidRDefault="00EE0A24" w:rsidP="00EE0A24">
      <w:pPr>
        <w:rPr>
          <w:lang w:val="lv-LV"/>
        </w:rPr>
      </w:pPr>
    </w:p>
    <w:p w:rsidR="00EE0A24" w:rsidRDefault="00EE0A24" w:rsidP="00EE0A24">
      <w:pPr>
        <w:rPr>
          <w:lang w:val="lv-LV"/>
        </w:rPr>
      </w:pPr>
    </w:p>
    <w:p w:rsidR="00EE0A24" w:rsidRDefault="00EE0A24" w:rsidP="00EE0A24">
      <w:pPr>
        <w:jc w:val="center"/>
        <w:rPr>
          <w:sz w:val="28"/>
          <w:lang w:val="lv-LV"/>
        </w:rPr>
      </w:pPr>
      <w:r>
        <w:rPr>
          <w:sz w:val="28"/>
          <w:lang w:val="lv-LV"/>
        </w:rPr>
        <w:t>Identifikācijas Nr. LPS/2016/33/NFI</w:t>
      </w:r>
    </w:p>
    <w:bookmarkEnd w:id="0"/>
    <w:p w:rsidR="00EE0A24" w:rsidRDefault="00EE0A24" w:rsidP="00EE0A24">
      <w:pPr>
        <w:rPr>
          <w:color w:val="000000" w:themeColor="text1"/>
          <w:lang w:val="lv-LV"/>
        </w:rPr>
      </w:pPr>
    </w:p>
    <w:p w:rsidR="00EE0A24" w:rsidRPr="00F67174" w:rsidRDefault="00EE0A24" w:rsidP="00317996">
      <w:pPr>
        <w:pStyle w:val="BodyText"/>
        <w:jc w:val="left"/>
        <w:rPr>
          <w:sz w:val="24"/>
        </w:rPr>
      </w:pPr>
    </w:p>
    <w:sectPr w:rsidR="00EE0A24"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A1F54"/>
    <w:rsid w:val="000B0D12"/>
    <w:rsid w:val="0015780F"/>
    <w:rsid w:val="001623E2"/>
    <w:rsid w:val="002A5A0A"/>
    <w:rsid w:val="002F30EE"/>
    <w:rsid w:val="003170D7"/>
    <w:rsid w:val="00317996"/>
    <w:rsid w:val="003508CF"/>
    <w:rsid w:val="00350DB2"/>
    <w:rsid w:val="00377068"/>
    <w:rsid w:val="003A0174"/>
    <w:rsid w:val="003E0570"/>
    <w:rsid w:val="00421E6A"/>
    <w:rsid w:val="004376F1"/>
    <w:rsid w:val="00443DBA"/>
    <w:rsid w:val="00460733"/>
    <w:rsid w:val="00490462"/>
    <w:rsid w:val="004A7D05"/>
    <w:rsid w:val="004B165F"/>
    <w:rsid w:val="004C6339"/>
    <w:rsid w:val="004F4E06"/>
    <w:rsid w:val="0057656D"/>
    <w:rsid w:val="005C6828"/>
    <w:rsid w:val="00647D49"/>
    <w:rsid w:val="00660526"/>
    <w:rsid w:val="007046CA"/>
    <w:rsid w:val="007B203B"/>
    <w:rsid w:val="007E3350"/>
    <w:rsid w:val="007E7D96"/>
    <w:rsid w:val="007F5EED"/>
    <w:rsid w:val="00823888"/>
    <w:rsid w:val="00841FFC"/>
    <w:rsid w:val="00881541"/>
    <w:rsid w:val="008A0EB6"/>
    <w:rsid w:val="0094609B"/>
    <w:rsid w:val="009661EA"/>
    <w:rsid w:val="009C3847"/>
    <w:rsid w:val="00A121DE"/>
    <w:rsid w:val="00A31419"/>
    <w:rsid w:val="00A60F7C"/>
    <w:rsid w:val="00A72242"/>
    <w:rsid w:val="00A800D0"/>
    <w:rsid w:val="00AB2574"/>
    <w:rsid w:val="00AC7627"/>
    <w:rsid w:val="00B966BC"/>
    <w:rsid w:val="00BC2FA4"/>
    <w:rsid w:val="00C044F1"/>
    <w:rsid w:val="00C10B73"/>
    <w:rsid w:val="00C64882"/>
    <w:rsid w:val="00C85D8E"/>
    <w:rsid w:val="00C92932"/>
    <w:rsid w:val="00C943CF"/>
    <w:rsid w:val="00CB70ED"/>
    <w:rsid w:val="00CF2E71"/>
    <w:rsid w:val="00D17DB4"/>
    <w:rsid w:val="00D33B3D"/>
    <w:rsid w:val="00D47136"/>
    <w:rsid w:val="00D614DE"/>
    <w:rsid w:val="00DB4C39"/>
    <w:rsid w:val="00DC15E1"/>
    <w:rsid w:val="00DC6C8A"/>
    <w:rsid w:val="00E3423E"/>
    <w:rsid w:val="00E618C8"/>
    <w:rsid w:val="00E67A68"/>
    <w:rsid w:val="00EE0A24"/>
    <w:rsid w:val="00F67174"/>
    <w:rsid w:val="00F83198"/>
    <w:rsid w:val="00FB41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E8B294"/>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zba@dunda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9110</Words>
  <Characters>5194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55</cp:revision>
  <cp:lastPrinted>2016-10-10T15:08:00Z</cp:lastPrinted>
  <dcterms:created xsi:type="dcterms:W3CDTF">2016-08-16T13:17:00Z</dcterms:created>
  <dcterms:modified xsi:type="dcterms:W3CDTF">2016-10-12T12:41:00Z</dcterms:modified>
</cp:coreProperties>
</file>