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174" w:rsidRPr="0027665F" w:rsidRDefault="00F67174" w:rsidP="006C5545">
      <w:pPr>
        <w:jc w:val="right"/>
        <w:rPr>
          <w:b/>
          <w:bCs/>
          <w:color w:val="000000" w:themeColor="text1"/>
          <w:sz w:val="28"/>
          <w:szCs w:val="28"/>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b/>
          <w:bCs/>
          <w:color w:val="000000" w:themeColor="text1"/>
          <w:sz w:val="28"/>
          <w:szCs w:val="28"/>
          <w:lang w:val="lv-LV"/>
        </w:rPr>
        <w:t xml:space="preserve"> </w:t>
      </w:r>
    </w:p>
    <w:p w:rsidR="00F67174" w:rsidRPr="0027665F" w:rsidRDefault="00F67174" w:rsidP="00F67174">
      <w:pPr>
        <w:pStyle w:val="BodyText"/>
        <w:jc w:val="right"/>
        <w:rPr>
          <w:noProof/>
          <w:color w:val="000000" w:themeColor="text1"/>
        </w:rPr>
      </w:pPr>
    </w:p>
    <w:p w:rsidR="00F67174" w:rsidRPr="0027665F" w:rsidRDefault="006C5545" w:rsidP="00F67174">
      <w:pPr>
        <w:pStyle w:val="BodyText"/>
        <w:jc w:val="right"/>
        <w:rPr>
          <w:noProof/>
          <w:color w:val="000000" w:themeColor="text1"/>
        </w:rPr>
      </w:pPr>
      <w:r w:rsidRPr="0027665F">
        <w:rPr>
          <w:noProof/>
          <w:color w:val="000000" w:themeColor="text1"/>
          <w:lang w:eastAsia="lv-LV"/>
        </w:rPr>
        <w:drawing>
          <wp:anchor distT="0" distB="0" distL="114300" distR="114300" simplePos="0" relativeHeight="251659264" behindDoc="0" locked="0" layoutInCell="1" allowOverlap="1" wp14:anchorId="4B26F25E" wp14:editId="302CEED2">
            <wp:simplePos x="0" y="0"/>
            <wp:positionH relativeFrom="margin">
              <wp:posOffset>3078480</wp:posOffset>
            </wp:positionH>
            <wp:positionV relativeFrom="margin">
              <wp:posOffset>563880</wp:posOffset>
            </wp:positionV>
            <wp:extent cx="799465" cy="80518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9465" cy="805180"/>
                    </a:xfrm>
                    <a:prstGeom prst="rect">
                      <a:avLst/>
                    </a:prstGeom>
                    <a:noFill/>
                    <a:ln>
                      <a:noFill/>
                    </a:ln>
                  </pic:spPr>
                </pic:pic>
              </a:graphicData>
            </a:graphic>
          </wp:anchor>
        </w:drawing>
      </w:r>
      <w:r w:rsidRPr="0027665F">
        <w:rPr>
          <w:noProof/>
          <w:color w:val="000000" w:themeColor="text1"/>
          <w:lang w:eastAsia="lv-LV"/>
        </w:rPr>
        <w:drawing>
          <wp:anchor distT="0" distB="0" distL="114300" distR="114300" simplePos="0" relativeHeight="251658240" behindDoc="0" locked="0" layoutInCell="1" allowOverlap="1" wp14:anchorId="1708F403" wp14:editId="4D85E025">
            <wp:simplePos x="0" y="0"/>
            <wp:positionH relativeFrom="margin">
              <wp:posOffset>1348740</wp:posOffset>
            </wp:positionH>
            <wp:positionV relativeFrom="margin">
              <wp:posOffset>419100</wp:posOffset>
            </wp:positionV>
            <wp:extent cx="1101725" cy="1101725"/>
            <wp:effectExtent l="0" t="0" r="3175" b="3175"/>
            <wp:wrapSquare wrapText="bothSides"/>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anchor>
        </w:drawing>
      </w: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6C5545">
      <w:pPr>
        <w:pStyle w:val="BodyText"/>
        <w:jc w:val="left"/>
        <w:rPr>
          <w:b w:val="0"/>
          <w:bCs w:val="0"/>
          <w:color w:val="000000" w:themeColor="text1"/>
        </w:rPr>
      </w:pPr>
    </w:p>
    <w:p w:rsidR="00317996" w:rsidRPr="006C5545" w:rsidRDefault="00317996" w:rsidP="00317996">
      <w:pPr>
        <w:pStyle w:val="Heading1"/>
        <w:jc w:val="center"/>
        <w:rPr>
          <w:rFonts w:ascii="Times New Roman" w:hAnsi="Times New Roman" w:cs="Times New Roman"/>
          <w:b/>
          <w:color w:val="000000" w:themeColor="text1"/>
          <w:lang w:val="lv-LV"/>
        </w:rPr>
      </w:pPr>
      <w:r w:rsidRPr="00317996">
        <w:rPr>
          <w:color w:val="000000" w:themeColor="text1"/>
          <w:lang w:val="lv-LV"/>
        </w:rPr>
        <w:t xml:space="preserve">  </w:t>
      </w:r>
      <w:smartTag w:uri="schemas-tilde-lv/tildestengine" w:element="veidnes">
        <w:smartTagPr>
          <w:attr w:name="text" w:val="LĪGUMS"/>
          <w:attr w:name="baseform" w:val="LĪGUMS"/>
          <w:attr w:name="id" w:val="-1"/>
        </w:smartTagPr>
        <w:r w:rsidRPr="006C5545">
          <w:rPr>
            <w:rFonts w:ascii="Times New Roman" w:hAnsi="Times New Roman" w:cs="Times New Roman"/>
            <w:b/>
            <w:color w:val="000000" w:themeColor="text1"/>
            <w:lang w:val="lv-LV"/>
          </w:rPr>
          <w:t>LĪGUMS</w:t>
        </w:r>
      </w:smartTag>
      <w:r w:rsidRPr="006C5545">
        <w:rPr>
          <w:rFonts w:ascii="Times New Roman" w:hAnsi="Times New Roman" w:cs="Times New Roman"/>
          <w:b/>
          <w:color w:val="000000" w:themeColor="text1"/>
          <w:lang w:val="lv-LV"/>
        </w:rPr>
        <w:t xml:space="preserve"> Nr.</w:t>
      </w:r>
      <w:r w:rsidR="006C5545" w:rsidRPr="00D41F1E">
        <w:rPr>
          <w:b/>
          <w:lang w:val="lv-LV"/>
        </w:rPr>
        <w:t xml:space="preserve"> </w:t>
      </w:r>
      <w:r w:rsidR="00AB2394">
        <w:rPr>
          <w:rFonts w:ascii="Times New Roman" w:hAnsi="Times New Roman" w:cs="Times New Roman"/>
          <w:b/>
          <w:color w:val="000000" w:themeColor="text1"/>
          <w:lang w:val="lv-LV"/>
        </w:rPr>
        <w:t>05-14/61</w:t>
      </w:r>
      <w:r w:rsidR="006C5545" w:rsidRPr="006C5545">
        <w:rPr>
          <w:rFonts w:ascii="Times New Roman" w:hAnsi="Times New Roman" w:cs="Times New Roman"/>
          <w:b/>
          <w:color w:val="000000" w:themeColor="text1"/>
          <w:lang w:val="lv-LV"/>
        </w:rPr>
        <w:t>/NFI</w:t>
      </w:r>
    </w:p>
    <w:p w:rsidR="00317996" w:rsidRPr="0027665F" w:rsidRDefault="00317996" w:rsidP="0031799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sidR="00A72242">
        <w:rPr>
          <w:color w:val="000000" w:themeColor="text1"/>
          <w:lang w:val="lv-LV" w:eastAsia="lv-LV"/>
        </w:rPr>
        <w:t>Semināru organizēšanas pakalpojumi Kārsavas novadā mācību semināra pašvaldību politiskās un administratīvās vadības kapacitātes pilnveidošanas nodrošināšanai</w:t>
      </w:r>
      <w:r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 xml:space="preserve">Rīgā, 2016. gada </w:t>
      </w:r>
      <w:r w:rsidR="006C5545">
        <w:rPr>
          <w:rFonts w:ascii="Times New Roman" w:hAnsi="Times New Roman"/>
          <w:color w:val="000000" w:themeColor="text1"/>
          <w:lang w:val="lv-LV"/>
        </w:rPr>
        <w:t>2</w:t>
      </w:r>
      <w:r w:rsidR="00D41F1E">
        <w:rPr>
          <w:rFonts w:ascii="Times New Roman" w:hAnsi="Times New Roman"/>
          <w:color w:val="000000" w:themeColor="text1"/>
          <w:lang w:val="lv-LV"/>
        </w:rPr>
        <w:t>8</w:t>
      </w:r>
      <w:r w:rsidR="006C5545">
        <w:rPr>
          <w:rFonts w:ascii="Times New Roman" w:hAnsi="Times New Roman"/>
          <w:color w:val="000000" w:themeColor="text1"/>
          <w:lang w:val="lv-LV"/>
        </w:rPr>
        <w:t>. septembrī.</w:t>
      </w:r>
    </w:p>
    <w:p w:rsidR="00317996" w:rsidRPr="0027665F" w:rsidRDefault="00317996"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D41F1E" w:rsidP="00D41F1E">
      <w:pPr>
        <w:jc w:val="both"/>
        <w:rPr>
          <w:color w:val="000000" w:themeColor="text1"/>
          <w:lang w:val="lv-LV"/>
        </w:rPr>
      </w:pPr>
      <w:r w:rsidRPr="00D41F1E">
        <w:rPr>
          <w:b/>
          <w:color w:val="000000" w:themeColor="text1"/>
          <w:lang w:val="lv-LV"/>
        </w:rPr>
        <w:t>Sabiedrība ar ierobežotu atbildību “CPA”</w:t>
      </w:r>
      <w:r>
        <w:rPr>
          <w:color w:val="000000" w:themeColor="text1"/>
          <w:lang w:val="lv-LV"/>
        </w:rPr>
        <w:t>,</w:t>
      </w:r>
      <w:r w:rsidRPr="00D41F1E">
        <w:rPr>
          <w:color w:val="000000" w:themeColor="text1"/>
          <w:lang w:val="lv-LV"/>
        </w:rPr>
        <w:t xml:space="preserve"> </w:t>
      </w:r>
      <w:r>
        <w:rPr>
          <w:color w:val="000000" w:themeColor="text1"/>
          <w:lang w:val="lv-LV"/>
        </w:rPr>
        <w:t>reģistrācijas n</w:t>
      </w:r>
      <w:r w:rsidRPr="0027665F">
        <w:rPr>
          <w:color w:val="000000" w:themeColor="text1"/>
          <w:lang w:val="lv-LV"/>
        </w:rPr>
        <w:t>r</w:t>
      </w:r>
      <w:r>
        <w:rPr>
          <w:color w:val="000000" w:themeColor="text1"/>
          <w:lang w:val="lv-LV"/>
        </w:rPr>
        <w:t xml:space="preserve">. </w:t>
      </w:r>
      <w:r w:rsidRPr="00D41F1E">
        <w:rPr>
          <w:color w:val="000000" w:themeColor="text1"/>
          <w:lang w:val="lv-LV"/>
        </w:rPr>
        <w:t xml:space="preserve">52403024951, </w:t>
      </w:r>
      <w:r w:rsidRPr="0027665F">
        <w:rPr>
          <w:color w:val="000000" w:themeColor="text1"/>
          <w:lang w:val="lv-LV"/>
        </w:rPr>
        <w:t xml:space="preserve">juridiskā adrese: </w:t>
      </w:r>
      <w:r w:rsidRPr="00D41F1E">
        <w:rPr>
          <w:color w:val="000000" w:themeColor="text1"/>
          <w:lang w:val="lv-LV"/>
        </w:rPr>
        <w:t>Vienības iela 72B, Kārsava, Kārsavas nov., LV-5717</w:t>
      </w:r>
      <w:r w:rsidR="00317996" w:rsidRPr="0027665F">
        <w:rPr>
          <w:color w:val="000000" w:themeColor="text1"/>
          <w:lang w:val="lv-LV"/>
        </w:rPr>
        <w:t>, kura</w:t>
      </w:r>
      <w:r>
        <w:rPr>
          <w:color w:val="000000" w:themeColor="text1"/>
          <w:lang w:val="lv-LV"/>
        </w:rPr>
        <w:t>s</w:t>
      </w:r>
      <w:r w:rsidR="00317996" w:rsidRPr="0027665F">
        <w:rPr>
          <w:color w:val="000000" w:themeColor="text1"/>
          <w:lang w:val="lv-LV"/>
        </w:rPr>
        <w:t xml:space="preserve"> vārdā saskaņā ar statūtiem rīkojas </w:t>
      </w:r>
      <w:r>
        <w:rPr>
          <w:color w:val="000000" w:themeColor="text1"/>
          <w:lang w:val="lv-LV"/>
        </w:rPr>
        <w:t>valdes locekle Ināra Nagle</w:t>
      </w:r>
      <w:r w:rsidR="00317996" w:rsidRPr="0027665F">
        <w:rPr>
          <w:color w:val="000000" w:themeColor="text1"/>
          <w:lang w:val="lv-LV"/>
        </w:rPr>
        <w:t>, turpmāk tekstā</w:t>
      </w:r>
      <w:r w:rsidR="00AB2574">
        <w:rPr>
          <w:color w:val="000000" w:themeColor="text1"/>
          <w:lang w:val="lv-LV"/>
        </w:rPr>
        <w:t xml:space="preserve"> </w:t>
      </w:r>
      <w:r w:rsidR="00317996"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A72242">
        <w:rPr>
          <w:color w:val="000000" w:themeColor="text1"/>
          <w:szCs w:val="28"/>
          <w:lang w:val="lv-LV"/>
        </w:rPr>
        <w:t>Semināru organizēšanas pakalpojumi Kārsavas novadā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sidR="00A72242">
        <w:rPr>
          <w:color w:val="000000" w:themeColor="text1"/>
          <w:lang w:val="lv-LV" w:eastAsia="lv-LV"/>
        </w:rPr>
        <w:t>LPS</w:t>
      </w:r>
      <w:proofErr w:type="spellEnd"/>
      <w:r w:rsidR="00A72242">
        <w:rPr>
          <w:color w:val="000000" w:themeColor="text1"/>
          <w:lang w:val="lv-LV" w:eastAsia="lv-LV"/>
        </w:rPr>
        <w:t>/2016/26/NFI</w:t>
      </w:r>
      <w:r w:rsidRPr="0027665F">
        <w:rPr>
          <w:color w:val="000000" w:themeColor="text1"/>
          <w:lang w:val="lv-LV" w:eastAsia="lv-LV"/>
        </w:rPr>
        <w:t xml:space="preserve">, </w:t>
      </w:r>
      <w:r w:rsidRPr="0027665F">
        <w:rPr>
          <w:color w:val="000000" w:themeColor="text1"/>
          <w:lang w:val="lv-LV"/>
        </w:rPr>
        <w:t xml:space="preserve">un iepirkuma komisijas </w:t>
      </w:r>
      <w:r w:rsidR="00D41F1E">
        <w:rPr>
          <w:color w:val="000000" w:themeColor="text1"/>
          <w:lang w:val="lv-LV"/>
        </w:rPr>
        <w:t>27.09.</w:t>
      </w:r>
      <w:r w:rsidRPr="0027665F">
        <w:rPr>
          <w:color w:val="000000" w:themeColor="text1"/>
          <w:lang w:val="lv-LV"/>
        </w:rPr>
        <w:t>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A72242">
        <w:rPr>
          <w:rFonts w:ascii="Times New Roman" w:hAnsi="Times New Roman"/>
          <w:color w:val="000000" w:themeColor="text1"/>
          <w:lang w:val="lv-LV"/>
        </w:rPr>
        <w:t>Semināru organizēšanas pakalpojumi Kārsavas novadā mācību semināra pašvaldību politiskās un administratīvās vadības kapacitātes pilnveidošanas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w:t>
      </w:r>
      <w:r w:rsidR="00A72242">
        <w:rPr>
          <w:rFonts w:ascii="Times New Roman" w:hAnsi="Times New Roman"/>
          <w:color w:val="000000" w:themeColor="text1"/>
          <w:lang w:val="lv-LV"/>
        </w:rPr>
        <w:t>LPS</w:t>
      </w:r>
      <w:proofErr w:type="spellEnd"/>
      <w:r w:rsidR="00A72242">
        <w:rPr>
          <w:rFonts w:ascii="Times New Roman" w:hAnsi="Times New Roman"/>
          <w:color w:val="000000" w:themeColor="text1"/>
          <w:lang w:val="lv-LV"/>
        </w:rPr>
        <w:t>/2016/26/NFI</w:t>
      </w:r>
      <w:r w:rsidRPr="0027665F">
        <w:rPr>
          <w:rFonts w:ascii="Times New Roman" w:hAnsi="Times New Roman"/>
          <w:color w:val="000000" w:themeColor="text1"/>
          <w:lang w:val="lv-LV"/>
        </w:rPr>
        <w:t>,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1.2. Pakalpojumu sniegšanas vieta un termiņš –</w:t>
      </w:r>
      <w:r w:rsidR="00D41F1E">
        <w:rPr>
          <w:color w:val="000000" w:themeColor="text1"/>
          <w:lang w:val="lv-LV"/>
        </w:rPr>
        <w:t xml:space="preserve"> Vienības ielā 101, Kārsavas vidusskolā,</w:t>
      </w:r>
      <w:r w:rsidR="00D41F1E">
        <w:rPr>
          <w:rStyle w:val="doclead"/>
          <w:rFonts w:eastAsiaTheme="majorEastAsia"/>
          <w:bCs/>
          <w:color w:val="000000" w:themeColor="text1"/>
          <w:lang w:val="lv-LV" w:eastAsia="ar-SA"/>
        </w:rPr>
        <w:t xml:space="preserve"> 2016.</w:t>
      </w:r>
      <w:r w:rsidRPr="0027665F">
        <w:rPr>
          <w:rStyle w:val="doclead"/>
          <w:rFonts w:eastAsiaTheme="majorEastAsia"/>
          <w:bCs/>
          <w:color w:val="000000" w:themeColor="text1"/>
          <w:lang w:val="lv-LV" w:eastAsia="ar-SA"/>
        </w:rPr>
        <w:t xml:space="preserve">gada </w:t>
      </w:r>
      <w:r w:rsidR="00A72242">
        <w:rPr>
          <w:rStyle w:val="doclead"/>
          <w:rFonts w:eastAsiaTheme="majorEastAsia"/>
          <w:bCs/>
          <w:color w:val="000000" w:themeColor="text1"/>
          <w:lang w:val="lv-LV" w:eastAsia="ar-SA"/>
        </w:rPr>
        <w:t>30</w:t>
      </w:r>
      <w:r w:rsidRPr="0027665F">
        <w:rPr>
          <w:rStyle w:val="doclead"/>
          <w:rFonts w:eastAsiaTheme="majorEastAsia"/>
          <w:bCs/>
          <w:color w:val="000000" w:themeColor="text1"/>
          <w:lang w:val="lv-LV" w:eastAsia="ar-SA"/>
        </w:rPr>
        <w:t xml:space="preserve">. </w:t>
      </w:r>
      <w:r w:rsidR="007046CA">
        <w:rPr>
          <w:rStyle w:val="doclead"/>
          <w:rFonts w:eastAsiaTheme="majorEastAsia"/>
          <w:bCs/>
          <w:color w:val="000000" w:themeColor="text1"/>
          <w:lang w:val="lv-LV" w:eastAsia="ar-SA"/>
        </w:rPr>
        <w:t>septembrī</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647D49" w:rsidRDefault="00317996" w:rsidP="00317996">
      <w:pPr>
        <w:pStyle w:val="Heading1"/>
        <w:jc w:val="both"/>
        <w:rPr>
          <w:rFonts w:ascii="Times New Roman" w:hAnsi="Times New Roman" w:cs="Times New Roman"/>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w:t>
      </w:r>
      <w:r w:rsidR="009917FD" w:rsidRPr="009917FD">
        <w:rPr>
          <w:b/>
          <w:bCs/>
          <w:color w:val="000000" w:themeColor="text1"/>
          <w:lang w:val="lv-LV"/>
        </w:rPr>
        <w:t xml:space="preserve">1049,59 </w:t>
      </w:r>
      <w:r w:rsidR="009917FD" w:rsidRPr="009917FD">
        <w:rPr>
          <w:bCs/>
          <w:color w:val="000000" w:themeColor="text1"/>
          <w:lang w:val="lv-LV"/>
        </w:rPr>
        <w:t>(viens tūk</w:t>
      </w:r>
      <w:r w:rsidR="009917FD">
        <w:rPr>
          <w:bCs/>
          <w:color w:val="000000" w:themeColor="text1"/>
          <w:lang w:val="lv-LV"/>
        </w:rPr>
        <w:t xml:space="preserve">stotis četrdesmit deviņi </w:t>
      </w:r>
      <w:proofErr w:type="spellStart"/>
      <w:r w:rsidR="009917FD">
        <w:rPr>
          <w:bCs/>
          <w:color w:val="000000" w:themeColor="text1"/>
          <w:lang w:val="lv-LV"/>
        </w:rPr>
        <w:t>euro</w:t>
      </w:r>
      <w:proofErr w:type="spellEnd"/>
      <w:r w:rsidR="009917FD">
        <w:rPr>
          <w:bCs/>
          <w:color w:val="000000" w:themeColor="text1"/>
          <w:lang w:val="lv-LV"/>
        </w:rPr>
        <w:t xml:space="preserve">, </w:t>
      </w:r>
      <w:r w:rsidR="009917FD" w:rsidRPr="009917FD">
        <w:rPr>
          <w:bCs/>
          <w:color w:val="000000" w:themeColor="text1"/>
          <w:lang w:val="lv-LV"/>
        </w:rPr>
        <w:t>piecdesmit deviņi centi</w:t>
      </w:r>
      <w:r w:rsidR="009917FD">
        <w:rPr>
          <w:bCs/>
          <w:color w:val="000000" w:themeColor="text1"/>
          <w:lang w:val="lv-LV"/>
        </w:rPr>
        <w:t>)</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w:t>
      </w:r>
      <w:r w:rsidR="009917FD" w:rsidRPr="009917FD">
        <w:t xml:space="preserve"> </w:t>
      </w:r>
      <w:r w:rsidR="00AB2394">
        <w:rPr>
          <w:color w:val="000000" w:themeColor="text1"/>
          <w:lang w:val="lv-LV"/>
        </w:rPr>
        <w:t>05-14/61</w:t>
      </w:r>
      <w:r w:rsidR="009917FD" w:rsidRPr="009917FD">
        <w:rPr>
          <w:color w:val="000000" w:themeColor="text1"/>
          <w:lang w:val="lv-LV"/>
        </w:rPr>
        <w:t>/NFI</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stājas spēkā 2016. gada</w:t>
      </w:r>
      <w:r w:rsidR="006C5545">
        <w:rPr>
          <w:color w:val="000000" w:themeColor="text1"/>
          <w:lang w:val="lv-LV"/>
        </w:rPr>
        <w:t xml:space="preserve"> </w:t>
      </w:r>
      <w:r w:rsidR="00D41F1E" w:rsidRPr="009917FD">
        <w:rPr>
          <w:color w:val="000000" w:themeColor="text1"/>
          <w:lang w:val="lv-LV"/>
        </w:rPr>
        <w:t>28</w:t>
      </w:r>
      <w:r w:rsidR="006C5545" w:rsidRPr="009917FD">
        <w:rPr>
          <w:color w:val="000000" w:themeColor="text1"/>
          <w:lang w:val="lv-LV"/>
        </w:rPr>
        <w:t xml:space="preserve">. </w:t>
      </w:r>
      <w:r w:rsidR="006C5545">
        <w:rPr>
          <w:color w:val="000000" w:themeColor="text1"/>
          <w:lang w:val="lv-LV"/>
        </w:rPr>
        <w:t>septembrī</w:t>
      </w:r>
      <w:r w:rsidRPr="0027665F">
        <w:rPr>
          <w:color w:val="000000" w:themeColor="text1"/>
          <w:lang w:val="lv-LV"/>
        </w:rPr>
        <w:t xml:space="preserve">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8.2. Izpildītāja kontaktpersona ir</w:t>
      </w:r>
      <w:r w:rsidR="00D41F1E">
        <w:rPr>
          <w:color w:val="000000" w:themeColor="text1"/>
          <w:lang w:val="lv-LV"/>
        </w:rPr>
        <w:t xml:space="preserve"> Ināra Nagle, valdes locekle, tālr. 65733530, fakss 65733530, e-pasta adrese: </w:t>
      </w:r>
      <w:hyperlink r:id="rId7" w:history="1">
        <w:r w:rsidR="009917FD" w:rsidRPr="00AF33D1">
          <w:rPr>
            <w:rStyle w:val="Hyperlink"/>
          </w:rPr>
          <w:t>inara13@inbox.lv</w:t>
        </w:r>
      </w:hyperlink>
      <w:r w:rsidR="009917FD">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8" w:history="1">
        <w:r w:rsidR="006C5545" w:rsidRPr="00C0716B">
          <w:rPr>
            <w:rStyle w:val="Hyperlink"/>
          </w:rPr>
          <w:t>ligita.pudza@lps.lv</w:t>
        </w:r>
      </w:hyperlink>
      <w:r w:rsidR="006C5545">
        <w:t xml:space="preserve">. </w:t>
      </w:r>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sastādīts uz </w:t>
      </w:r>
      <w:r w:rsidR="006C5545">
        <w:rPr>
          <w:color w:val="000000" w:themeColor="text1"/>
          <w:lang w:val="lv-LV"/>
        </w:rPr>
        <w:t>4 (četrām</w:t>
      </w:r>
      <w:r w:rsidRPr="0027665F">
        <w:rPr>
          <w:color w:val="000000" w:themeColor="text1"/>
          <w:lang w:val="lv-LV"/>
        </w:rPr>
        <w:t>)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6C5545" w:rsidRDefault="00317996" w:rsidP="005C6828">
            <w:pPr>
              <w:pStyle w:val="Heading1"/>
              <w:spacing w:before="0"/>
              <w:jc w:val="both"/>
              <w:rPr>
                <w:rFonts w:ascii="Times New Roman" w:hAnsi="Times New Roman" w:cs="Times New Roman"/>
                <w:b/>
                <w:color w:val="000000" w:themeColor="text1"/>
                <w:sz w:val="24"/>
                <w:szCs w:val="24"/>
                <w:lang w:val="lv-LV"/>
              </w:rPr>
            </w:pPr>
            <w:r w:rsidRPr="006C5545">
              <w:rPr>
                <w:rFonts w:ascii="Times New Roman" w:hAnsi="Times New Roman" w:cs="Times New Roman"/>
                <w:b/>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9A7E7B" w:rsidP="00E14E24">
            <w:pPr>
              <w:keepNext/>
              <w:jc w:val="both"/>
              <w:outlineLvl w:val="0"/>
              <w:rPr>
                <w:bCs/>
                <w:color w:val="000000" w:themeColor="text1"/>
                <w:lang w:val="lv-LV"/>
              </w:rPr>
            </w:pPr>
            <w:r>
              <w:rPr>
                <w:bCs/>
                <w:color w:val="000000" w:themeColor="text1"/>
                <w:lang w:val="lv-LV"/>
              </w:rPr>
              <w:t>/paraksts/</w:t>
            </w: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6C5545" w:rsidRPr="00D41F1E" w:rsidRDefault="00D41F1E" w:rsidP="006C5545">
            <w:pPr>
              <w:pStyle w:val="Heading1"/>
              <w:spacing w:before="0"/>
              <w:jc w:val="both"/>
              <w:rPr>
                <w:rFonts w:ascii="Times New Roman" w:hAnsi="Times New Roman" w:cs="Times New Roman"/>
                <w:color w:val="000000" w:themeColor="text1"/>
                <w:sz w:val="24"/>
                <w:szCs w:val="24"/>
                <w:lang w:val="lv-LV"/>
              </w:rPr>
            </w:pPr>
            <w:r w:rsidRPr="00D41F1E">
              <w:rPr>
                <w:rFonts w:ascii="Times New Roman" w:hAnsi="Times New Roman" w:cs="Times New Roman"/>
                <w:b/>
                <w:color w:val="000000" w:themeColor="text1"/>
                <w:sz w:val="24"/>
                <w:szCs w:val="24"/>
                <w:lang w:val="lv-LV"/>
              </w:rPr>
              <w:t xml:space="preserve">Sabiedrība ar ierobežotu atbildību “CPA” </w:t>
            </w:r>
            <w:r w:rsidR="006C5545" w:rsidRPr="00D41F1E">
              <w:rPr>
                <w:rFonts w:ascii="Times New Roman" w:hAnsi="Times New Roman" w:cs="Times New Roman"/>
                <w:color w:val="000000" w:themeColor="text1"/>
                <w:sz w:val="24"/>
                <w:szCs w:val="24"/>
                <w:lang w:val="lv-LV"/>
              </w:rPr>
              <w:t xml:space="preserve">Reģ. Nr. </w:t>
            </w:r>
            <w:r w:rsidRPr="00D41F1E">
              <w:rPr>
                <w:rFonts w:ascii="Times New Roman" w:hAnsi="Times New Roman" w:cs="Times New Roman"/>
                <w:color w:val="000000" w:themeColor="text1"/>
                <w:sz w:val="24"/>
                <w:szCs w:val="24"/>
                <w:lang w:val="lv-LV"/>
              </w:rPr>
              <w:t>52403024951</w:t>
            </w:r>
          </w:p>
          <w:p w:rsidR="006C5545" w:rsidRPr="00D41F1E" w:rsidRDefault="006C5545" w:rsidP="006C5545">
            <w:pPr>
              <w:pStyle w:val="Heading1"/>
              <w:spacing w:before="0"/>
              <w:jc w:val="both"/>
              <w:rPr>
                <w:rFonts w:ascii="Times New Roman" w:hAnsi="Times New Roman" w:cs="Times New Roman"/>
                <w:color w:val="000000" w:themeColor="text1"/>
                <w:sz w:val="24"/>
                <w:szCs w:val="24"/>
              </w:rPr>
            </w:pPr>
            <w:proofErr w:type="spellStart"/>
            <w:r w:rsidRPr="00D41F1E">
              <w:rPr>
                <w:rFonts w:ascii="Times New Roman" w:hAnsi="Times New Roman" w:cs="Times New Roman"/>
                <w:color w:val="000000" w:themeColor="text1"/>
                <w:sz w:val="24"/>
                <w:szCs w:val="24"/>
              </w:rPr>
              <w:t>Juridiskā</w:t>
            </w:r>
            <w:proofErr w:type="spellEnd"/>
            <w:r w:rsidRPr="00D41F1E">
              <w:rPr>
                <w:rFonts w:ascii="Times New Roman" w:hAnsi="Times New Roman" w:cs="Times New Roman"/>
                <w:color w:val="000000" w:themeColor="text1"/>
                <w:sz w:val="24"/>
                <w:szCs w:val="24"/>
              </w:rPr>
              <w:t xml:space="preserve"> </w:t>
            </w:r>
            <w:proofErr w:type="spellStart"/>
            <w:r w:rsidRPr="00D41F1E">
              <w:rPr>
                <w:rFonts w:ascii="Times New Roman" w:hAnsi="Times New Roman" w:cs="Times New Roman"/>
                <w:color w:val="000000" w:themeColor="text1"/>
                <w:sz w:val="24"/>
                <w:szCs w:val="24"/>
              </w:rPr>
              <w:t>adrese</w:t>
            </w:r>
            <w:proofErr w:type="spellEnd"/>
            <w:r w:rsidRPr="00D41F1E">
              <w:rPr>
                <w:rFonts w:ascii="Times New Roman" w:hAnsi="Times New Roman" w:cs="Times New Roman"/>
                <w:color w:val="000000" w:themeColor="text1"/>
                <w:sz w:val="24"/>
                <w:szCs w:val="24"/>
              </w:rPr>
              <w:t xml:space="preserve">: </w:t>
            </w:r>
            <w:r w:rsidR="00D41F1E" w:rsidRPr="00D41F1E">
              <w:rPr>
                <w:rFonts w:ascii="Times New Roman" w:hAnsi="Times New Roman" w:cs="Times New Roman"/>
                <w:color w:val="000000" w:themeColor="text1"/>
                <w:sz w:val="24"/>
                <w:szCs w:val="24"/>
                <w:lang w:val="lv-LV"/>
              </w:rPr>
              <w:t>Vienības iela 72B, Kārsava, Kārsavas nov., LV-5717</w:t>
            </w:r>
          </w:p>
          <w:p w:rsidR="006C5545" w:rsidRDefault="006C5545" w:rsidP="006C5545">
            <w:pPr>
              <w:keepNext/>
              <w:jc w:val="both"/>
              <w:outlineLvl w:val="0"/>
              <w:rPr>
                <w:bCs/>
                <w:color w:val="000000" w:themeColor="text1"/>
                <w:lang w:val="lv-LV"/>
              </w:rPr>
            </w:pPr>
            <w:r w:rsidRPr="00D41F1E">
              <w:rPr>
                <w:bCs/>
                <w:color w:val="000000" w:themeColor="text1"/>
                <w:lang w:val="lv-LV"/>
              </w:rPr>
              <w:t xml:space="preserve">Banka: </w:t>
            </w:r>
            <w:r w:rsidR="00D41F1E">
              <w:rPr>
                <w:bCs/>
                <w:color w:val="000000" w:themeColor="text1"/>
                <w:lang w:val="lv-LV"/>
              </w:rPr>
              <w:t>AS Swedbank</w:t>
            </w:r>
          </w:p>
          <w:p w:rsidR="006C5545" w:rsidRPr="0027665F" w:rsidRDefault="00D41F1E" w:rsidP="006C5545">
            <w:pPr>
              <w:keepNext/>
              <w:jc w:val="both"/>
              <w:outlineLvl w:val="0"/>
              <w:rPr>
                <w:bCs/>
                <w:color w:val="000000" w:themeColor="text1"/>
                <w:lang w:val="lv-LV"/>
              </w:rPr>
            </w:pPr>
            <w:r>
              <w:rPr>
                <w:bCs/>
                <w:color w:val="000000" w:themeColor="text1"/>
                <w:lang w:val="lv-LV"/>
              </w:rPr>
              <w:t>LV95HABA0551034126399</w:t>
            </w:r>
          </w:p>
          <w:p w:rsidR="006C5545" w:rsidRPr="0027665F" w:rsidRDefault="006C5545" w:rsidP="006C5545">
            <w:pPr>
              <w:keepNext/>
              <w:jc w:val="both"/>
              <w:outlineLvl w:val="0"/>
              <w:rPr>
                <w:bCs/>
                <w:color w:val="000000" w:themeColor="text1"/>
                <w:lang w:val="lv-LV"/>
              </w:rPr>
            </w:pPr>
          </w:p>
          <w:p w:rsidR="006C5545" w:rsidRPr="0027665F" w:rsidRDefault="006C5545" w:rsidP="006C5545">
            <w:pPr>
              <w:keepNext/>
              <w:jc w:val="both"/>
              <w:outlineLvl w:val="0"/>
              <w:rPr>
                <w:bCs/>
                <w:color w:val="000000" w:themeColor="text1"/>
                <w:lang w:val="lv-LV"/>
              </w:rPr>
            </w:pPr>
          </w:p>
          <w:p w:rsidR="006C5545" w:rsidRDefault="006C5545" w:rsidP="006C5545">
            <w:pPr>
              <w:keepNext/>
              <w:jc w:val="both"/>
              <w:outlineLvl w:val="0"/>
              <w:rPr>
                <w:bCs/>
                <w:color w:val="000000" w:themeColor="text1"/>
                <w:lang w:val="lv-LV"/>
              </w:rPr>
            </w:pPr>
          </w:p>
          <w:p w:rsidR="006C5545" w:rsidRDefault="006C5545" w:rsidP="006C5545">
            <w:pPr>
              <w:keepNext/>
              <w:jc w:val="both"/>
              <w:outlineLvl w:val="0"/>
              <w:rPr>
                <w:bCs/>
                <w:color w:val="000000" w:themeColor="text1"/>
                <w:lang w:val="lv-LV"/>
              </w:rPr>
            </w:pPr>
          </w:p>
          <w:p w:rsidR="006C5545" w:rsidRPr="0027665F" w:rsidRDefault="009A7E7B" w:rsidP="006C5545">
            <w:pPr>
              <w:keepNext/>
              <w:jc w:val="both"/>
              <w:outlineLvl w:val="0"/>
              <w:rPr>
                <w:bCs/>
                <w:color w:val="000000" w:themeColor="text1"/>
                <w:lang w:val="lv-LV"/>
              </w:rPr>
            </w:pPr>
            <w:r>
              <w:rPr>
                <w:bCs/>
                <w:color w:val="000000" w:themeColor="text1"/>
                <w:lang w:val="lv-LV"/>
              </w:rPr>
              <w:t>/parak</w:t>
            </w:r>
            <w:bookmarkStart w:id="0" w:name="_GoBack"/>
            <w:bookmarkEnd w:id="0"/>
            <w:r>
              <w:rPr>
                <w:bCs/>
                <w:color w:val="000000" w:themeColor="text1"/>
                <w:lang w:val="lv-LV"/>
              </w:rPr>
              <w:t>sts/</w:t>
            </w:r>
          </w:p>
          <w:p w:rsidR="006C5545" w:rsidRPr="0027665F" w:rsidRDefault="006C5545" w:rsidP="006C5545">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D41F1E" w:rsidP="00E14E24">
            <w:pPr>
              <w:spacing w:line="240" w:lineRule="atLeast"/>
              <w:rPr>
                <w:color w:val="000000" w:themeColor="text1"/>
                <w:lang w:val="lv-LV"/>
              </w:rPr>
            </w:pPr>
            <w:r>
              <w:rPr>
                <w:color w:val="000000" w:themeColor="text1"/>
                <w:lang w:val="lv-LV"/>
              </w:rPr>
              <w:t>Valdes locekle Ināra Nagle</w:t>
            </w: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4B165F" w:rsidRDefault="004B165F"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6C5545" w:rsidRPr="005F1B49" w:rsidTr="00B7353E">
        <w:tc>
          <w:tcPr>
            <w:tcW w:w="5778" w:type="dxa"/>
          </w:tcPr>
          <w:p w:rsidR="006C5545" w:rsidRPr="005F1B49" w:rsidRDefault="006C5545" w:rsidP="00B7353E">
            <w:pPr>
              <w:keepNext/>
              <w:spacing w:before="240" w:after="60"/>
              <w:jc w:val="right"/>
              <w:outlineLvl w:val="1"/>
              <w:rPr>
                <w:b/>
                <w:bCs/>
                <w:iCs/>
              </w:rPr>
            </w:pPr>
            <w:r>
              <w:rPr>
                <w:b/>
                <w:bCs/>
                <w:iCs/>
                <w:kern w:val="1"/>
              </w:rPr>
              <w:t>1</w:t>
            </w:r>
            <w:r w:rsidRPr="005F1B49">
              <w:rPr>
                <w:b/>
                <w:bCs/>
                <w:iCs/>
                <w:kern w:val="1"/>
              </w:rPr>
              <w:t xml:space="preserve">. </w:t>
            </w:r>
            <w:proofErr w:type="spellStart"/>
            <w:r w:rsidRPr="005F1B49">
              <w:rPr>
                <w:b/>
                <w:bCs/>
                <w:iCs/>
                <w:kern w:val="1"/>
              </w:rPr>
              <w:t>pielikums</w:t>
            </w:r>
            <w:proofErr w:type="spellEnd"/>
          </w:p>
        </w:tc>
      </w:tr>
      <w:tr w:rsidR="006C5545" w:rsidRPr="005F1B49" w:rsidTr="00B7353E">
        <w:tc>
          <w:tcPr>
            <w:tcW w:w="5778" w:type="dxa"/>
          </w:tcPr>
          <w:p w:rsidR="006C5545" w:rsidRPr="005F1B49" w:rsidRDefault="006C5545" w:rsidP="00B7353E">
            <w:pPr>
              <w:jc w:val="right"/>
              <w:rPr>
                <w:color w:val="111111"/>
                <w:sz w:val="22"/>
                <w:szCs w:val="22"/>
                <w:lang w:val="lv-LV" w:eastAsia="lv-LV"/>
              </w:rPr>
            </w:pPr>
            <w:r>
              <w:rPr>
                <w:sz w:val="22"/>
                <w:szCs w:val="22"/>
              </w:rPr>
              <w:t>2</w:t>
            </w:r>
            <w:r w:rsidR="00D41F1E">
              <w:rPr>
                <w:sz w:val="22"/>
                <w:szCs w:val="22"/>
              </w:rPr>
              <w:t>8</w:t>
            </w:r>
            <w:r w:rsidR="00AB2394">
              <w:rPr>
                <w:sz w:val="22"/>
                <w:szCs w:val="22"/>
              </w:rPr>
              <w:t xml:space="preserve">.09.2016. </w:t>
            </w:r>
            <w:proofErr w:type="spellStart"/>
            <w:r w:rsidR="00AB2394">
              <w:rPr>
                <w:sz w:val="22"/>
                <w:szCs w:val="22"/>
              </w:rPr>
              <w:t>Līgumam</w:t>
            </w:r>
            <w:proofErr w:type="spellEnd"/>
            <w:r w:rsidR="00AB2394">
              <w:rPr>
                <w:sz w:val="22"/>
                <w:szCs w:val="22"/>
              </w:rPr>
              <w:t xml:space="preserve"> </w:t>
            </w:r>
            <w:proofErr w:type="spellStart"/>
            <w:r w:rsidR="00AB2394">
              <w:rPr>
                <w:sz w:val="22"/>
                <w:szCs w:val="22"/>
              </w:rPr>
              <w:t>Nr</w:t>
            </w:r>
            <w:proofErr w:type="spellEnd"/>
            <w:r w:rsidR="00AB2394">
              <w:rPr>
                <w:sz w:val="22"/>
                <w:szCs w:val="22"/>
              </w:rPr>
              <w:t>. 05-14/61</w:t>
            </w:r>
            <w:r>
              <w:rPr>
                <w:sz w:val="22"/>
                <w:szCs w:val="22"/>
              </w:rPr>
              <w:t>/NFI</w:t>
            </w:r>
          </w:p>
          <w:p w:rsidR="006C5545" w:rsidRPr="005F1B49" w:rsidRDefault="006C5545" w:rsidP="00B7353E">
            <w:pPr>
              <w:rPr>
                <w:bCs/>
                <w:lang w:val="lv-LV"/>
              </w:rPr>
            </w:pPr>
          </w:p>
        </w:tc>
      </w:tr>
    </w:tbl>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Default="006C5545" w:rsidP="00317996">
      <w:pPr>
        <w:pStyle w:val="BodyText"/>
        <w:jc w:val="left"/>
        <w:rPr>
          <w:sz w:val="24"/>
        </w:rPr>
      </w:pPr>
    </w:p>
    <w:p w:rsidR="006C5545" w:rsidRPr="00A60F7C" w:rsidRDefault="006C5545" w:rsidP="006C5545">
      <w:pPr>
        <w:pStyle w:val="BodyText"/>
        <w:rPr>
          <w:color w:val="000000" w:themeColor="text1"/>
          <w:sz w:val="32"/>
          <w:szCs w:val="32"/>
        </w:rPr>
      </w:pPr>
      <w:r w:rsidRPr="00A60F7C">
        <w:rPr>
          <w:color w:val="000000" w:themeColor="text1"/>
          <w:sz w:val="32"/>
          <w:szCs w:val="32"/>
        </w:rPr>
        <w:t>Tehniskā specifikācija</w:t>
      </w:r>
    </w:p>
    <w:p w:rsidR="006C5545" w:rsidRPr="0027665F" w:rsidRDefault="006C5545" w:rsidP="006C5545">
      <w:pPr>
        <w:pStyle w:val="BodyText"/>
        <w:jc w:val="left"/>
        <w:rPr>
          <w:color w:val="000000" w:themeColor="text1"/>
          <w:sz w:val="24"/>
        </w:rPr>
      </w:pPr>
    </w:p>
    <w:p w:rsidR="006C5545" w:rsidRPr="0027665F" w:rsidRDefault="006C5545" w:rsidP="006C554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Semināru organizēšanas pakalpojumi Kārsavas novadā mācību semināra pašvaldību politiskās un administratīvās vadības kapacitātes pilnveidošanas nodrošināšanai”</w:t>
      </w:r>
    </w:p>
    <w:p w:rsidR="006C5545" w:rsidRPr="0027665F" w:rsidRDefault="006C5545" w:rsidP="006C5545">
      <w:pPr>
        <w:pStyle w:val="BodyText"/>
        <w:rPr>
          <w:b w:val="0"/>
          <w:color w:val="000000" w:themeColor="text1"/>
          <w:sz w:val="24"/>
        </w:rPr>
      </w:pPr>
      <w:r w:rsidRPr="0027665F">
        <w:rPr>
          <w:b w:val="0"/>
          <w:color w:val="000000" w:themeColor="text1"/>
          <w:sz w:val="24"/>
        </w:rPr>
        <w:t xml:space="preserve"> Identifikācijas Nr. </w:t>
      </w:r>
      <w:r>
        <w:rPr>
          <w:b w:val="0"/>
          <w:color w:val="000000" w:themeColor="text1"/>
          <w:sz w:val="24"/>
        </w:rPr>
        <w:t>LPS/2016/26/NFI</w:t>
      </w:r>
    </w:p>
    <w:p w:rsidR="006C5545" w:rsidRPr="0027665F" w:rsidRDefault="006C5545" w:rsidP="006C5545">
      <w:pPr>
        <w:pStyle w:val="NormalWeb"/>
        <w:jc w:val="both"/>
        <w:rPr>
          <w:rFonts w:cs="Times New Roman"/>
          <w:b/>
          <w:bCs/>
          <w:color w:val="000000" w:themeColor="text1"/>
          <w:lang w:val="lv-LV"/>
        </w:rPr>
      </w:pPr>
    </w:p>
    <w:p w:rsidR="006C5545" w:rsidRPr="0027665F" w:rsidRDefault="006C5545" w:rsidP="006C5545">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6C5545" w:rsidRPr="0027665F" w:rsidRDefault="006C5545" w:rsidP="006C5545">
      <w:pPr>
        <w:jc w:val="both"/>
        <w:rPr>
          <w:rStyle w:val="doclead"/>
          <w:rFonts w:eastAsiaTheme="majorEastAsia"/>
          <w:b/>
          <w:bCs/>
          <w:color w:val="000000" w:themeColor="text1"/>
          <w:lang w:val="lv-LV"/>
        </w:rPr>
      </w:pPr>
    </w:p>
    <w:p w:rsidR="006C5545" w:rsidRPr="0027665F" w:rsidRDefault="006C5545" w:rsidP="006C5545">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Kārsavas novadā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30</w:t>
      </w:r>
      <w:r w:rsidRPr="0027665F">
        <w:rPr>
          <w:rStyle w:val="doclead"/>
          <w:rFonts w:eastAsiaTheme="majorEastAsia"/>
          <w:bCs/>
          <w:color w:val="000000" w:themeColor="text1"/>
          <w:lang w:val="lv-LV"/>
        </w:rPr>
        <w:t>.</w:t>
      </w:r>
      <w:r>
        <w:rPr>
          <w:rStyle w:val="doclead"/>
          <w:rFonts w:eastAsiaTheme="majorEastAsia"/>
          <w:bCs/>
          <w:color w:val="000000" w:themeColor="text1"/>
          <w:lang w:val="lv-LV"/>
        </w:rPr>
        <w:t xml:space="preserve"> septembrī</w:t>
      </w:r>
      <w:r w:rsidRPr="0027665F">
        <w:rPr>
          <w:rStyle w:val="doclead"/>
          <w:rFonts w:eastAsiaTheme="majorEastAsia"/>
          <w:bCs/>
          <w:color w:val="000000" w:themeColor="text1"/>
          <w:lang w:val="lv-LV"/>
        </w:rPr>
        <w:t>.</w:t>
      </w:r>
    </w:p>
    <w:p w:rsidR="006C5545" w:rsidRPr="0027665F" w:rsidRDefault="006C5545" w:rsidP="006C5545">
      <w:pPr>
        <w:jc w:val="both"/>
        <w:rPr>
          <w:color w:val="000000" w:themeColor="text1"/>
          <w:lang w:val="lv-LV"/>
        </w:rPr>
      </w:pPr>
      <w:r w:rsidRPr="0027665F">
        <w:rPr>
          <w:b/>
          <w:color w:val="000000" w:themeColor="text1"/>
          <w:lang w:val="lv-LV"/>
        </w:rPr>
        <w:t>Sanāksmes norises vieta</w:t>
      </w:r>
      <w:r>
        <w:rPr>
          <w:b/>
          <w:color w:val="000000" w:themeColor="text1"/>
          <w:lang w:val="lv-LV"/>
        </w:rPr>
        <w:t xml:space="preserve"> –</w:t>
      </w:r>
      <w:r w:rsidRPr="0027665F">
        <w:rPr>
          <w:b/>
          <w:color w:val="000000" w:themeColor="text1"/>
          <w:lang w:val="lv-LV"/>
        </w:rPr>
        <w:t xml:space="preserve"> </w:t>
      </w:r>
      <w:r>
        <w:rPr>
          <w:color w:val="000000" w:themeColor="text1"/>
          <w:lang w:val="lv-LV"/>
        </w:rPr>
        <w:t>Kārsavas novadā.</w:t>
      </w:r>
    </w:p>
    <w:p w:rsidR="006C5545" w:rsidRPr="0027665F" w:rsidRDefault="006C5545" w:rsidP="006C5545">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sidRPr="00490462">
        <w:rPr>
          <w:rStyle w:val="doclead"/>
          <w:rFonts w:eastAsiaTheme="majorEastAsia"/>
          <w:color w:val="auto"/>
          <w:lang w:val="lv-LV" w:eastAsia="ar-SA"/>
        </w:rPr>
        <w:t>20 personas</w:t>
      </w:r>
    </w:p>
    <w:p w:rsidR="006C5545" w:rsidRPr="0027665F" w:rsidRDefault="006C5545" w:rsidP="006C5545">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6C5545" w:rsidRPr="00D17DB4" w:rsidTr="00B7353E">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5545" w:rsidRPr="0027665F" w:rsidRDefault="006C5545" w:rsidP="00B7353E">
            <w:pPr>
              <w:pStyle w:val="Heading"/>
              <w:widowControl w:val="0"/>
              <w:snapToGrid w:val="0"/>
              <w:jc w:val="both"/>
              <w:rPr>
                <w:bCs w:val="0"/>
                <w:color w:val="000000" w:themeColor="text1"/>
                <w:sz w:val="22"/>
                <w:szCs w:val="22"/>
              </w:rPr>
            </w:pPr>
            <w:r>
              <w:rPr>
                <w:bCs w:val="0"/>
                <w:color w:val="000000" w:themeColor="text1"/>
                <w:sz w:val="22"/>
                <w:szCs w:val="22"/>
              </w:rPr>
              <w:t>Piektdiena</w:t>
            </w:r>
            <w:r w:rsidRPr="0027665F">
              <w:rPr>
                <w:bCs w:val="0"/>
                <w:color w:val="000000" w:themeColor="text1"/>
                <w:sz w:val="22"/>
                <w:szCs w:val="22"/>
              </w:rPr>
              <w:t xml:space="preserve">, 2016. gada </w:t>
            </w:r>
            <w:r>
              <w:rPr>
                <w:bCs w:val="0"/>
                <w:color w:val="000000" w:themeColor="text1"/>
                <w:sz w:val="22"/>
                <w:szCs w:val="22"/>
              </w:rPr>
              <w:t>30</w:t>
            </w:r>
            <w:r w:rsidRPr="0027665F">
              <w:rPr>
                <w:bCs w:val="0"/>
                <w:color w:val="000000" w:themeColor="text1"/>
                <w:sz w:val="22"/>
                <w:szCs w:val="22"/>
              </w:rPr>
              <w:t>.</w:t>
            </w:r>
            <w:r>
              <w:rPr>
                <w:bCs w:val="0"/>
                <w:color w:val="000000" w:themeColor="text1"/>
                <w:sz w:val="22"/>
                <w:szCs w:val="22"/>
              </w:rPr>
              <w:t xml:space="preserve"> septembris</w:t>
            </w:r>
          </w:p>
        </w:tc>
      </w:tr>
      <w:tr w:rsidR="006C5545" w:rsidRPr="00D41F1E" w:rsidTr="00B7353E">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6C5545" w:rsidRPr="0027665F" w:rsidRDefault="006C5545" w:rsidP="00B7353E">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545" w:rsidRPr="0027665F" w:rsidRDefault="006C5545" w:rsidP="00B7353E">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6C5545" w:rsidRPr="00D17DB4" w:rsidTr="00B7353E">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6C5545" w:rsidRPr="0027665F" w:rsidRDefault="006C5545" w:rsidP="00B7353E">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545" w:rsidRPr="0027665F" w:rsidRDefault="006C5545" w:rsidP="00B7353E">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6C5545" w:rsidRPr="00D17DB4" w:rsidTr="00B7353E">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6C5545" w:rsidRPr="0027665F" w:rsidRDefault="006C5545" w:rsidP="00B7353E">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545" w:rsidRPr="0027665F" w:rsidRDefault="006C5545" w:rsidP="00B7353E">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6C5545" w:rsidRPr="0027665F" w:rsidTr="00B7353E">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6C5545" w:rsidRPr="0027665F" w:rsidRDefault="006C5545" w:rsidP="00B7353E">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545" w:rsidRPr="0027665F" w:rsidRDefault="006C5545" w:rsidP="00B7353E">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6C5545" w:rsidRPr="0027665F" w:rsidTr="00B7353E">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6C5545" w:rsidRPr="0027665F" w:rsidRDefault="006C5545" w:rsidP="00B7353E">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545" w:rsidRPr="0027665F" w:rsidRDefault="006C5545" w:rsidP="00B7353E">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6C5545" w:rsidRPr="0027665F" w:rsidTr="00B7353E">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6C5545" w:rsidRPr="0027665F" w:rsidRDefault="006C5545" w:rsidP="00B7353E">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5545" w:rsidRPr="0027665F" w:rsidRDefault="006C5545" w:rsidP="00B7353E">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6C5545" w:rsidRPr="0027665F" w:rsidRDefault="006C5545" w:rsidP="006C5545">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6C5545" w:rsidRPr="0027665F" w:rsidTr="00B7353E">
        <w:tc>
          <w:tcPr>
            <w:tcW w:w="1356" w:type="dxa"/>
          </w:tcPr>
          <w:p w:rsidR="006C5545" w:rsidRPr="0027665F" w:rsidRDefault="006C5545" w:rsidP="00B7353E">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6C5545" w:rsidRPr="0027665F" w:rsidRDefault="006C5545" w:rsidP="00B7353E">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6C5545" w:rsidRPr="0027665F" w:rsidRDefault="006C5545" w:rsidP="00B7353E">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6C5545" w:rsidRPr="0027665F" w:rsidRDefault="006C5545" w:rsidP="00B7353E">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6C5545" w:rsidRPr="0027665F" w:rsidRDefault="006C5545" w:rsidP="00B7353E">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6C5545" w:rsidRPr="0027665F" w:rsidTr="00B7353E">
        <w:tc>
          <w:tcPr>
            <w:tcW w:w="1356" w:type="dxa"/>
            <w:vMerge w:val="restart"/>
          </w:tcPr>
          <w:p w:rsidR="006C5545" w:rsidRPr="0027665F" w:rsidRDefault="006C5545" w:rsidP="00B7353E">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30.09</w:t>
            </w:r>
            <w:r w:rsidRPr="0027665F">
              <w:rPr>
                <w:rStyle w:val="doclead"/>
                <w:rFonts w:eastAsiaTheme="majorEastAsia"/>
                <w:b/>
                <w:bCs/>
                <w:color w:val="000000" w:themeColor="text1"/>
                <w:lang w:val="lv-LV" w:eastAsia="ar-SA"/>
              </w:rPr>
              <w:t>.2016.</w:t>
            </w:r>
          </w:p>
        </w:tc>
        <w:tc>
          <w:tcPr>
            <w:tcW w:w="1392" w:type="dxa"/>
          </w:tcPr>
          <w:p w:rsidR="006C5545" w:rsidRPr="0027665F" w:rsidRDefault="006C5545" w:rsidP="00B7353E">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6C5545" w:rsidRPr="0027665F" w:rsidRDefault="006C5545" w:rsidP="00B7353E">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6C5545" w:rsidRPr="0027665F" w:rsidRDefault="006C5545" w:rsidP="00B7353E">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6C5545" w:rsidRPr="00490462" w:rsidRDefault="006C5545" w:rsidP="00B7353E">
            <w:pPr>
              <w:pStyle w:val="NormalWeb"/>
              <w:rPr>
                <w:rStyle w:val="doclead"/>
                <w:rFonts w:eastAsiaTheme="majorEastAsia"/>
                <w:bCs/>
                <w:color w:val="auto"/>
                <w:lang w:val="lv-LV" w:eastAsia="ar-SA"/>
              </w:rPr>
            </w:pPr>
            <w:r w:rsidRPr="00490462">
              <w:rPr>
                <w:rStyle w:val="doclead"/>
                <w:rFonts w:eastAsiaTheme="majorEastAsia"/>
                <w:bCs/>
                <w:color w:val="auto"/>
                <w:lang w:val="lv-LV" w:eastAsia="ar-SA"/>
              </w:rPr>
              <w:t>20 personas</w:t>
            </w:r>
          </w:p>
        </w:tc>
      </w:tr>
      <w:tr w:rsidR="006C5545" w:rsidRPr="0027665F" w:rsidTr="00B7353E">
        <w:tc>
          <w:tcPr>
            <w:tcW w:w="1356" w:type="dxa"/>
            <w:vMerge/>
          </w:tcPr>
          <w:p w:rsidR="006C5545" w:rsidRPr="0027665F" w:rsidRDefault="006C5545" w:rsidP="00B7353E">
            <w:pPr>
              <w:pStyle w:val="NormalWeb"/>
              <w:rPr>
                <w:rStyle w:val="doclead"/>
                <w:rFonts w:eastAsiaTheme="majorEastAsia"/>
                <w:b/>
                <w:bCs/>
                <w:color w:val="000000" w:themeColor="text1"/>
                <w:lang w:val="lv-LV" w:eastAsia="ar-SA"/>
              </w:rPr>
            </w:pPr>
          </w:p>
        </w:tc>
        <w:tc>
          <w:tcPr>
            <w:tcW w:w="1392" w:type="dxa"/>
          </w:tcPr>
          <w:p w:rsidR="006C5545" w:rsidRPr="0027665F" w:rsidRDefault="006C5545" w:rsidP="00B7353E">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6C5545" w:rsidRPr="0027665F" w:rsidRDefault="006C5545" w:rsidP="00B7353E">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bCs w:val="0"/>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6C5545" w:rsidRPr="0027665F" w:rsidRDefault="006C5545" w:rsidP="00B7353E">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6C5545" w:rsidRPr="00490462" w:rsidRDefault="006C5545" w:rsidP="00B7353E">
            <w:pPr>
              <w:pStyle w:val="NormalWeb"/>
              <w:rPr>
                <w:rStyle w:val="doclead"/>
                <w:rFonts w:eastAsiaTheme="majorEastAsia"/>
                <w:bCs/>
                <w:color w:val="auto"/>
                <w:lang w:val="lv-LV" w:eastAsia="ar-SA"/>
              </w:rPr>
            </w:pPr>
            <w:r w:rsidRPr="00490462">
              <w:rPr>
                <w:rStyle w:val="doclead"/>
                <w:rFonts w:eastAsiaTheme="majorEastAsia"/>
                <w:bCs/>
                <w:color w:val="auto"/>
                <w:lang w:val="lv-LV" w:eastAsia="ar-SA"/>
              </w:rPr>
              <w:t>20 personas</w:t>
            </w:r>
          </w:p>
        </w:tc>
      </w:tr>
      <w:tr w:rsidR="006C5545" w:rsidRPr="0027665F" w:rsidTr="00B7353E">
        <w:tc>
          <w:tcPr>
            <w:tcW w:w="1356" w:type="dxa"/>
            <w:vMerge/>
          </w:tcPr>
          <w:p w:rsidR="006C5545" w:rsidRPr="0027665F" w:rsidRDefault="006C5545" w:rsidP="00B7353E">
            <w:pPr>
              <w:pStyle w:val="NormalWeb"/>
              <w:rPr>
                <w:rStyle w:val="doclead"/>
                <w:rFonts w:eastAsiaTheme="majorEastAsia"/>
                <w:b/>
                <w:bCs/>
                <w:color w:val="000000" w:themeColor="text1"/>
                <w:lang w:val="lv-LV" w:eastAsia="ar-SA"/>
              </w:rPr>
            </w:pPr>
          </w:p>
        </w:tc>
        <w:tc>
          <w:tcPr>
            <w:tcW w:w="1392" w:type="dxa"/>
          </w:tcPr>
          <w:p w:rsidR="006C5545" w:rsidRPr="0027665F" w:rsidRDefault="006C5545" w:rsidP="00B7353E">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w:t>
            </w:r>
            <w:r w:rsidRPr="0027665F">
              <w:rPr>
                <w:rStyle w:val="doclead"/>
                <w:rFonts w:eastAsiaTheme="majorEastAsia"/>
                <w:bCs/>
                <w:color w:val="000000" w:themeColor="text1"/>
                <w:lang w:val="lv-LV" w:eastAsia="ar-SA"/>
              </w:rPr>
              <w:lastRenderedPageBreak/>
              <w:t>17.00</w:t>
            </w:r>
          </w:p>
        </w:tc>
        <w:tc>
          <w:tcPr>
            <w:tcW w:w="3820" w:type="dxa"/>
          </w:tcPr>
          <w:p w:rsidR="006C5545" w:rsidRDefault="006C5545" w:rsidP="00B7353E">
            <w:pPr>
              <w:pStyle w:val="NormalWeb"/>
              <w:jc w:val="both"/>
              <w:rPr>
                <w:rStyle w:val="doclead"/>
                <w:rFonts w:eastAsiaTheme="majorEastAsia"/>
                <w:bCs/>
                <w:color w:val="000000" w:themeColor="text1"/>
                <w:lang w:val="lv-LV" w:eastAsia="ar-SA"/>
              </w:rPr>
            </w:pPr>
            <w:r w:rsidRPr="00823888">
              <w:rPr>
                <w:rStyle w:val="doclead"/>
                <w:rFonts w:eastAsiaTheme="majorEastAsia"/>
                <w:bCs/>
                <w:color w:val="000000" w:themeColor="text1"/>
                <w:u w:val="single"/>
                <w:lang w:val="lv-LV" w:eastAsia="ar-SA"/>
              </w:rPr>
              <w:lastRenderedPageBreak/>
              <w:t>Semināra telpu aprīkojums</w:t>
            </w:r>
            <w:r w:rsidRPr="0027665F">
              <w:rPr>
                <w:rStyle w:val="doclead"/>
                <w:rFonts w:eastAsiaTheme="majorEastAsia"/>
                <w:bCs/>
                <w:color w:val="000000" w:themeColor="text1"/>
                <w:lang w:val="lv-LV" w:eastAsia="ar-SA"/>
              </w:rPr>
              <w:t xml:space="preserve">: datu </w:t>
            </w:r>
            <w:r w:rsidRPr="0027665F">
              <w:rPr>
                <w:rStyle w:val="doclead"/>
                <w:rFonts w:eastAsiaTheme="majorEastAsia"/>
                <w:bCs/>
                <w:color w:val="000000" w:themeColor="text1"/>
                <w:lang w:val="lv-LV" w:eastAsia="ar-SA"/>
              </w:rPr>
              <w:lastRenderedPageBreak/>
              <w:t>projektors, dators</w:t>
            </w:r>
            <w:r>
              <w:rPr>
                <w:rStyle w:val="doclead"/>
                <w:rFonts w:eastAsiaTheme="majorEastAsia"/>
                <w:bCs/>
                <w:color w:val="000000" w:themeColor="text1"/>
                <w:lang w:val="lv-LV" w:eastAsia="ar-SA"/>
              </w:rPr>
              <w:t xml:space="preserve"> ar skandām</w:t>
            </w:r>
            <w:r w:rsidRPr="0027665F">
              <w:rPr>
                <w:rStyle w:val="doclead"/>
                <w:rFonts w:eastAsiaTheme="majorEastAsia"/>
                <w:bCs/>
                <w:color w:val="000000" w:themeColor="text1"/>
                <w:lang w:val="lv-LV" w:eastAsia="ar-SA"/>
              </w:rPr>
              <w:t>, ekrāns, interneta pieslēgums, pieslēguma vie</w:t>
            </w:r>
            <w:r>
              <w:rPr>
                <w:rStyle w:val="doclead"/>
                <w:rFonts w:eastAsiaTheme="majorEastAsia"/>
                <w:bCs/>
                <w:color w:val="000000" w:themeColor="text1"/>
                <w:lang w:val="lv-LV" w:eastAsia="ar-SA"/>
              </w:rPr>
              <w:t>tas datoram un datu projektoram;</w:t>
            </w:r>
          </w:p>
          <w:p w:rsidR="006C5545" w:rsidRPr="0027665F" w:rsidRDefault="006C5545" w:rsidP="00B7353E">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Galds/ vai cita veida virsma dalībnieku reģistrācijai un s</w:t>
            </w:r>
            <w:r>
              <w:rPr>
                <w:rStyle w:val="doclead"/>
                <w:rFonts w:eastAsiaTheme="majorEastAsia"/>
                <w:bCs/>
                <w:color w:val="000000" w:themeColor="text1"/>
                <w:lang w:val="lv-LV" w:eastAsia="ar-SA"/>
              </w:rPr>
              <w:t>emināra izdales un norises</w:t>
            </w:r>
            <w:r w:rsidRPr="0027665F">
              <w:rPr>
                <w:rStyle w:val="doclead"/>
                <w:rFonts w:eastAsiaTheme="majorEastAsia"/>
                <w:bCs/>
                <w:color w:val="000000" w:themeColor="text1"/>
                <w:lang w:val="lv-LV" w:eastAsia="ar-SA"/>
              </w:rPr>
              <w:t xml:space="preserve"> materiālu novietošanai;</w:t>
            </w:r>
          </w:p>
          <w:p w:rsidR="006C5545" w:rsidRDefault="006C5545" w:rsidP="00B7353E">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Krēslu</w:t>
            </w:r>
            <w:r>
              <w:rPr>
                <w:rStyle w:val="doclead"/>
                <w:rFonts w:eastAsiaTheme="majorEastAsia"/>
                <w:bCs/>
                <w:color w:val="000000" w:themeColor="text1"/>
                <w:lang w:val="lv-LV" w:eastAsia="ar-SA"/>
              </w:rPr>
              <w:t xml:space="preserve"> un galdu</w:t>
            </w:r>
            <w:r w:rsidRPr="0027665F">
              <w:rPr>
                <w:rStyle w:val="doclead"/>
                <w:rFonts w:eastAsiaTheme="majorEastAsia"/>
                <w:bCs/>
                <w:color w:val="000000" w:themeColor="text1"/>
                <w:lang w:val="lv-LV" w:eastAsia="ar-SA"/>
              </w:rPr>
              <w:t xml:space="preserve"> izvietojums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dalībniekiem</w:t>
            </w:r>
            <w:r>
              <w:rPr>
                <w:rStyle w:val="doclead"/>
                <w:rFonts w:eastAsiaTheme="majorEastAsia"/>
                <w:bCs/>
                <w:color w:val="000000" w:themeColor="text1"/>
                <w:lang w:val="lv-LV" w:eastAsia="ar-SA"/>
              </w:rPr>
              <w:t xml:space="preserve"> ir brīvi transformējams, katram dalībniekam ir pieejama galda virsma un sēdvieta; atsevišķi galds un krēsli pasniedzējiem</w:t>
            </w:r>
            <w:r w:rsidRPr="0027665F">
              <w:rPr>
                <w:rStyle w:val="doclead"/>
                <w:rFonts w:eastAsiaTheme="majorEastAsia"/>
                <w:bCs/>
                <w:color w:val="000000" w:themeColor="text1"/>
                <w:lang w:val="lv-LV" w:eastAsia="ar-SA"/>
              </w:rPr>
              <w:t>.</w:t>
            </w:r>
          </w:p>
          <w:p w:rsidR="006C5545" w:rsidRDefault="006C5545" w:rsidP="00B7353E">
            <w:pPr>
              <w:rPr>
                <w:lang w:val="lv-LV"/>
              </w:rPr>
            </w:pPr>
            <w:r w:rsidRPr="00823888">
              <w:rPr>
                <w:u w:val="single"/>
                <w:lang w:val="lv-LV"/>
              </w:rPr>
              <w:t>Kancelejas materiāli</w:t>
            </w:r>
            <w:r>
              <w:rPr>
                <w:lang w:val="lv-LV"/>
              </w:rPr>
              <w:t xml:space="preserve"> </w:t>
            </w:r>
            <w:r w:rsidRPr="00A31419">
              <w:rPr>
                <w:lang w:val="lv-LV"/>
              </w:rPr>
              <w:t>seminār</w:t>
            </w:r>
            <w:r>
              <w:rPr>
                <w:lang w:val="lv-LV"/>
              </w:rPr>
              <w:t xml:space="preserve">a norises </w:t>
            </w:r>
            <w:r w:rsidRPr="00A31419">
              <w:rPr>
                <w:lang w:val="lv-LV"/>
              </w:rPr>
              <w:t>nodrošināšanai:</w:t>
            </w:r>
          </w:p>
          <w:p w:rsidR="006C5545" w:rsidRPr="000A1F54" w:rsidRDefault="006C5545" w:rsidP="006C5545">
            <w:pPr>
              <w:pStyle w:val="ListParagraph"/>
              <w:numPr>
                <w:ilvl w:val="0"/>
                <w:numId w:val="4"/>
              </w:numPr>
              <w:rPr>
                <w:sz w:val="22"/>
                <w:szCs w:val="22"/>
                <w:lang w:val="lv-LV"/>
              </w:rPr>
            </w:pPr>
            <w:proofErr w:type="spellStart"/>
            <w:r w:rsidRPr="000A1F54">
              <w:rPr>
                <w:rStyle w:val="doclead"/>
                <w:rFonts w:eastAsiaTheme="majorEastAsia"/>
                <w:bCs/>
                <w:color w:val="000000" w:themeColor="text1"/>
                <w:sz w:val="22"/>
                <w:szCs w:val="22"/>
                <w:lang w:val="lv-LV" w:eastAsia="ar-SA"/>
              </w:rPr>
              <w:t>flipchart</w:t>
            </w:r>
            <w:proofErr w:type="spellEnd"/>
            <w:r w:rsidRPr="000A1F54">
              <w:rPr>
                <w:rStyle w:val="doclead"/>
                <w:rFonts w:eastAsiaTheme="majorEastAsia"/>
                <w:bCs/>
                <w:color w:val="000000" w:themeColor="text1"/>
                <w:sz w:val="22"/>
                <w:szCs w:val="22"/>
                <w:lang w:val="lv-LV" w:eastAsia="ar-SA"/>
              </w:rPr>
              <w:t xml:space="preserve"> ar vismaz 10 lapām ar atbilstošiem rakstāmpiederumiem;</w:t>
            </w:r>
          </w:p>
          <w:p w:rsidR="006C5545" w:rsidRPr="000A1F54" w:rsidRDefault="006C5545" w:rsidP="006C5545">
            <w:pPr>
              <w:pStyle w:val="ListParagraph"/>
              <w:numPr>
                <w:ilvl w:val="0"/>
                <w:numId w:val="4"/>
              </w:numPr>
              <w:rPr>
                <w:sz w:val="22"/>
                <w:szCs w:val="22"/>
              </w:rPr>
            </w:pPr>
            <w:r w:rsidRPr="000A1F54">
              <w:rPr>
                <w:sz w:val="22"/>
                <w:szCs w:val="22"/>
              </w:rPr>
              <w:t xml:space="preserve">A4 </w:t>
            </w:r>
            <w:proofErr w:type="spellStart"/>
            <w:r w:rsidRPr="000A1F54">
              <w:rPr>
                <w:sz w:val="22"/>
                <w:szCs w:val="22"/>
              </w:rPr>
              <w:t>papīrs</w:t>
            </w:r>
            <w:proofErr w:type="spellEnd"/>
            <w:r w:rsidRPr="000A1F54">
              <w:rPr>
                <w:sz w:val="22"/>
                <w:szCs w:val="22"/>
              </w:rPr>
              <w:t xml:space="preserve"> 3-4 </w:t>
            </w:r>
            <w:proofErr w:type="spellStart"/>
            <w:r w:rsidRPr="000A1F54">
              <w:rPr>
                <w:sz w:val="22"/>
                <w:szCs w:val="22"/>
              </w:rPr>
              <w:t>loksnes</w:t>
            </w:r>
            <w:proofErr w:type="spellEnd"/>
            <w:r w:rsidRPr="000A1F54">
              <w:rPr>
                <w:sz w:val="22"/>
                <w:szCs w:val="22"/>
              </w:rPr>
              <w:t xml:space="preserve"> </w:t>
            </w:r>
            <w:proofErr w:type="spellStart"/>
            <w:r w:rsidRPr="000A1F54">
              <w:rPr>
                <w:sz w:val="22"/>
                <w:szCs w:val="22"/>
              </w:rPr>
              <w:t>katram</w:t>
            </w:r>
            <w:proofErr w:type="spellEnd"/>
            <w:r w:rsidRPr="000A1F54">
              <w:rPr>
                <w:sz w:val="22"/>
                <w:szCs w:val="22"/>
              </w:rPr>
              <w:t xml:space="preserve"> </w:t>
            </w:r>
            <w:proofErr w:type="spellStart"/>
            <w:r w:rsidRPr="000A1F54">
              <w:rPr>
                <w:sz w:val="22"/>
                <w:szCs w:val="22"/>
              </w:rPr>
              <w:t>dalībniekam</w:t>
            </w:r>
            <w:proofErr w:type="spellEnd"/>
            <w:r w:rsidRPr="000A1F54">
              <w:rPr>
                <w:sz w:val="22"/>
                <w:szCs w:val="22"/>
              </w:rPr>
              <w:t>;</w:t>
            </w:r>
          </w:p>
          <w:p w:rsidR="006C5545" w:rsidRPr="000A1F54" w:rsidRDefault="006C5545" w:rsidP="006C5545">
            <w:pPr>
              <w:pStyle w:val="ListParagraph"/>
              <w:numPr>
                <w:ilvl w:val="0"/>
                <w:numId w:val="4"/>
              </w:numPr>
              <w:rPr>
                <w:sz w:val="22"/>
                <w:szCs w:val="22"/>
              </w:rPr>
            </w:pPr>
            <w:proofErr w:type="spellStart"/>
            <w:proofErr w:type="gramStart"/>
            <w:r w:rsidRPr="000A1F54">
              <w:rPr>
                <w:sz w:val="22"/>
                <w:szCs w:val="22"/>
              </w:rPr>
              <w:t>līmpasta</w:t>
            </w:r>
            <w:proofErr w:type="spellEnd"/>
            <w:r w:rsidRPr="000A1F54">
              <w:rPr>
                <w:sz w:val="22"/>
                <w:szCs w:val="22"/>
              </w:rPr>
              <w:t>  FABER</w:t>
            </w:r>
            <w:proofErr w:type="gramEnd"/>
            <w:r w:rsidRPr="000A1F54">
              <w:rPr>
                <w:sz w:val="22"/>
                <w:szCs w:val="22"/>
              </w:rPr>
              <w:t xml:space="preserve"> CASTELL -1 </w:t>
            </w:r>
            <w:proofErr w:type="spellStart"/>
            <w:r w:rsidRPr="000A1F54">
              <w:rPr>
                <w:sz w:val="22"/>
                <w:szCs w:val="22"/>
              </w:rPr>
              <w:t>iepakojums</w:t>
            </w:r>
            <w:proofErr w:type="spellEnd"/>
            <w:r w:rsidRPr="000A1F54">
              <w:rPr>
                <w:sz w:val="22"/>
                <w:szCs w:val="22"/>
              </w:rPr>
              <w:t xml:space="preserve"> </w:t>
            </w:r>
            <w:proofErr w:type="spellStart"/>
            <w:r w:rsidRPr="000A1F54">
              <w:rPr>
                <w:sz w:val="22"/>
                <w:szCs w:val="22"/>
              </w:rPr>
              <w:t>uz</w:t>
            </w:r>
            <w:proofErr w:type="spellEnd"/>
            <w:r w:rsidRPr="000A1F54">
              <w:rPr>
                <w:sz w:val="22"/>
                <w:szCs w:val="22"/>
              </w:rPr>
              <w:t xml:space="preserve"> </w:t>
            </w:r>
            <w:proofErr w:type="spellStart"/>
            <w:r w:rsidRPr="000A1F54">
              <w:rPr>
                <w:sz w:val="22"/>
                <w:szCs w:val="22"/>
              </w:rPr>
              <w:t>grupu</w:t>
            </w:r>
            <w:proofErr w:type="spellEnd"/>
            <w:r w:rsidRPr="000A1F54">
              <w:rPr>
                <w:sz w:val="22"/>
                <w:szCs w:val="22"/>
              </w:rPr>
              <w:t>,</w:t>
            </w:r>
          </w:p>
          <w:p w:rsidR="006C5545" w:rsidRPr="000A1F54" w:rsidRDefault="006C5545" w:rsidP="006C5545">
            <w:pPr>
              <w:pStyle w:val="ListParagraph"/>
              <w:numPr>
                <w:ilvl w:val="0"/>
                <w:numId w:val="4"/>
              </w:numPr>
              <w:rPr>
                <w:sz w:val="22"/>
                <w:szCs w:val="22"/>
              </w:rPr>
            </w:pPr>
            <w:proofErr w:type="spellStart"/>
            <w:r w:rsidRPr="000A1F54">
              <w:rPr>
                <w:color w:val="000000"/>
                <w:sz w:val="22"/>
                <w:szCs w:val="22"/>
                <w:lang w:eastAsia="lv-LV"/>
              </w:rPr>
              <w:t>permanentie</w:t>
            </w:r>
            <w:proofErr w:type="spellEnd"/>
            <w:r w:rsidRPr="000A1F54">
              <w:rPr>
                <w:color w:val="000000"/>
                <w:sz w:val="22"/>
                <w:szCs w:val="22"/>
                <w:lang w:eastAsia="lv-LV"/>
              </w:rPr>
              <w:t xml:space="preserve"> </w:t>
            </w:r>
            <w:proofErr w:type="spellStart"/>
            <w:r w:rsidRPr="000A1F54">
              <w:rPr>
                <w:color w:val="000000"/>
                <w:sz w:val="22"/>
                <w:szCs w:val="22"/>
                <w:lang w:eastAsia="lv-LV"/>
              </w:rPr>
              <w:t>marķieri</w:t>
            </w:r>
            <w:proofErr w:type="spellEnd"/>
            <w:r w:rsidRPr="000A1F54">
              <w:rPr>
                <w:color w:val="000000"/>
                <w:sz w:val="22"/>
                <w:szCs w:val="22"/>
                <w:lang w:eastAsia="lv-LV"/>
              </w:rPr>
              <w:t xml:space="preserve">- </w:t>
            </w:r>
            <w:proofErr w:type="spellStart"/>
            <w:r w:rsidRPr="000A1F54">
              <w:rPr>
                <w:color w:val="000000"/>
                <w:sz w:val="22"/>
                <w:szCs w:val="22"/>
                <w:lang w:eastAsia="lv-LV"/>
              </w:rPr>
              <w:t>zils</w:t>
            </w:r>
            <w:proofErr w:type="spellEnd"/>
            <w:r w:rsidRPr="000A1F54">
              <w:rPr>
                <w:color w:val="000000"/>
                <w:sz w:val="22"/>
                <w:szCs w:val="22"/>
                <w:lang w:eastAsia="lv-LV"/>
              </w:rPr>
              <w:t xml:space="preserve">, </w:t>
            </w:r>
            <w:proofErr w:type="spellStart"/>
            <w:r w:rsidRPr="000A1F54">
              <w:rPr>
                <w:color w:val="000000"/>
                <w:sz w:val="22"/>
                <w:szCs w:val="22"/>
                <w:lang w:eastAsia="lv-LV"/>
              </w:rPr>
              <w:t>zaļš</w:t>
            </w:r>
            <w:proofErr w:type="spellEnd"/>
            <w:r w:rsidRPr="000A1F54">
              <w:rPr>
                <w:color w:val="000000"/>
                <w:sz w:val="22"/>
                <w:szCs w:val="22"/>
                <w:lang w:eastAsia="lv-LV"/>
              </w:rPr>
              <w:t xml:space="preserve"> </w:t>
            </w:r>
            <w:proofErr w:type="spellStart"/>
            <w:r w:rsidRPr="000A1F54">
              <w:rPr>
                <w:color w:val="000000"/>
                <w:sz w:val="22"/>
                <w:szCs w:val="22"/>
                <w:lang w:eastAsia="lv-LV"/>
              </w:rPr>
              <w:t>sarkans</w:t>
            </w:r>
            <w:proofErr w:type="spellEnd"/>
            <w:r w:rsidRPr="000A1F54">
              <w:rPr>
                <w:color w:val="000000"/>
                <w:sz w:val="22"/>
                <w:szCs w:val="22"/>
                <w:lang w:eastAsia="lv-LV"/>
              </w:rPr>
              <w:t xml:space="preserve">, </w:t>
            </w:r>
            <w:proofErr w:type="spellStart"/>
            <w:r w:rsidRPr="000A1F54">
              <w:rPr>
                <w:color w:val="000000"/>
                <w:sz w:val="22"/>
                <w:szCs w:val="22"/>
                <w:lang w:eastAsia="lv-LV"/>
              </w:rPr>
              <w:t>melns</w:t>
            </w:r>
            <w:proofErr w:type="spellEnd"/>
            <w:r w:rsidRPr="000A1F54">
              <w:rPr>
                <w:color w:val="000000"/>
                <w:sz w:val="22"/>
                <w:szCs w:val="22"/>
                <w:lang w:eastAsia="lv-LV"/>
              </w:rPr>
              <w:t xml:space="preserve">- 4 </w:t>
            </w:r>
            <w:proofErr w:type="spellStart"/>
            <w:r w:rsidRPr="000A1F54">
              <w:rPr>
                <w:color w:val="000000"/>
                <w:sz w:val="22"/>
                <w:szCs w:val="22"/>
                <w:lang w:eastAsia="lv-LV"/>
              </w:rPr>
              <w:t>katras</w:t>
            </w:r>
            <w:proofErr w:type="spellEnd"/>
            <w:r w:rsidRPr="000A1F54">
              <w:rPr>
                <w:color w:val="000000"/>
                <w:sz w:val="22"/>
                <w:szCs w:val="22"/>
                <w:lang w:eastAsia="lv-LV"/>
              </w:rPr>
              <w:t xml:space="preserve"> </w:t>
            </w:r>
            <w:proofErr w:type="spellStart"/>
            <w:r w:rsidRPr="000A1F54">
              <w:rPr>
                <w:color w:val="000000"/>
                <w:sz w:val="22"/>
                <w:szCs w:val="22"/>
                <w:lang w:eastAsia="lv-LV"/>
              </w:rPr>
              <w:t>krāsas</w:t>
            </w:r>
            <w:proofErr w:type="spellEnd"/>
            <w:r w:rsidRPr="000A1F54">
              <w:rPr>
                <w:color w:val="000000"/>
                <w:sz w:val="22"/>
                <w:szCs w:val="22"/>
                <w:lang w:eastAsia="lv-LV"/>
              </w:rPr>
              <w:t xml:space="preserve">, </w:t>
            </w:r>
            <w:proofErr w:type="spellStart"/>
            <w:r w:rsidRPr="000A1F54">
              <w:rPr>
                <w:color w:val="000000"/>
                <w:sz w:val="22"/>
                <w:szCs w:val="22"/>
                <w:lang w:eastAsia="lv-LV"/>
              </w:rPr>
              <w:t>kopā</w:t>
            </w:r>
            <w:proofErr w:type="spellEnd"/>
            <w:r w:rsidRPr="000A1F54">
              <w:rPr>
                <w:color w:val="000000"/>
                <w:sz w:val="22"/>
                <w:szCs w:val="22"/>
                <w:lang w:eastAsia="lv-LV"/>
              </w:rPr>
              <w:t xml:space="preserve"> 16 gab;</w:t>
            </w:r>
          </w:p>
          <w:p w:rsidR="006C5545" w:rsidRPr="003A0174" w:rsidRDefault="006C5545" w:rsidP="006C5545">
            <w:pPr>
              <w:pStyle w:val="ListParagraph"/>
              <w:numPr>
                <w:ilvl w:val="0"/>
                <w:numId w:val="4"/>
              </w:numPr>
              <w:rPr>
                <w:rStyle w:val="doclead"/>
                <w:sz w:val="22"/>
                <w:szCs w:val="22"/>
              </w:rPr>
            </w:pPr>
            <w:proofErr w:type="spellStart"/>
            <w:r w:rsidRPr="000A1F54">
              <w:rPr>
                <w:color w:val="000000"/>
                <w:sz w:val="22"/>
                <w:szCs w:val="22"/>
                <w:lang w:eastAsia="lv-LV"/>
              </w:rPr>
              <w:t>flomasteru</w:t>
            </w:r>
            <w:proofErr w:type="spellEnd"/>
            <w:r w:rsidRPr="000A1F54">
              <w:rPr>
                <w:color w:val="000000"/>
                <w:sz w:val="22"/>
                <w:szCs w:val="22"/>
                <w:lang w:eastAsia="lv-LV"/>
              </w:rPr>
              <w:t xml:space="preserve"> </w:t>
            </w:r>
            <w:proofErr w:type="spellStart"/>
            <w:r w:rsidRPr="000A1F54">
              <w:rPr>
                <w:color w:val="000000"/>
                <w:sz w:val="22"/>
                <w:szCs w:val="22"/>
                <w:lang w:eastAsia="lv-LV"/>
              </w:rPr>
              <w:t>komplekts</w:t>
            </w:r>
            <w:proofErr w:type="spellEnd"/>
            <w:r w:rsidRPr="000A1F54">
              <w:rPr>
                <w:color w:val="000000"/>
                <w:sz w:val="22"/>
                <w:szCs w:val="22"/>
                <w:lang w:eastAsia="lv-LV"/>
              </w:rPr>
              <w:t xml:space="preserve"> </w:t>
            </w:r>
            <w:proofErr w:type="spellStart"/>
            <w:r w:rsidRPr="000A1F54">
              <w:rPr>
                <w:color w:val="000000"/>
                <w:sz w:val="22"/>
                <w:szCs w:val="22"/>
                <w:lang w:eastAsia="lv-LV"/>
              </w:rPr>
              <w:t>katram</w:t>
            </w:r>
            <w:proofErr w:type="spellEnd"/>
            <w:r w:rsidRPr="003A0174">
              <w:rPr>
                <w:color w:val="000000"/>
                <w:lang w:eastAsia="lv-LV"/>
              </w:rPr>
              <w:t xml:space="preserve"> </w:t>
            </w:r>
            <w:proofErr w:type="spellStart"/>
            <w:r w:rsidRPr="000A1F54">
              <w:rPr>
                <w:color w:val="000000"/>
                <w:sz w:val="22"/>
                <w:szCs w:val="22"/>
                <w:lang w:eastAsia="lv-LV"/>
              </w:rPr>
              <w:t>dalībniekam</w:t>
            </w:r>
            <w:proofErr w:type="spellEnd"/>
            <w:r w:rsidRPr="000A1F54">
              <w:rPr>
                <w:color w:val="000000"/>
                <w:sz w:val="22"/>
                <w:szCs w:val="22"/>
                <w:lang w:eastAsia="lv-LV"/>
              </w:rPr>
              <w:t xml:space="preserve"> </w:t>
            </w:r>
            <w:proofErr w:type="spellStart"/>
            <w:r w:rsidRPr="000A1F54">
              <w:rPr>
                <w:color w:val="000000"/>
                <w:sz w:val="22"/>
                <w:szCs w:val="22"/>
                <w:lang w:eastAsia="lv-LV"/>
              </w:rPr>
              <w:t>vismaz</w:t>
            </w:r>
            <w:proofErr w:type="spellEnd"/>
            <w:r w:rsidRPr="000A1F54">
              <w:rPr>
                <w:color w:val="000000"/>
                <w:sz w:val="22"/>
                <w:szCs w:val="22"/>
                <w:lang w:eastAsia="lv-LV"/>
              </w:rPr>
              <w:t xml:space="preserve"> 4 </w:t>
            </w:r>
            <w:proofErr w:type="spellStart"/>
            <w:r w:rsidRPr="000A1F54">
              <w:rPr>
                <w:color w:val="000000"/>
                <w:sz w:val="22"/>
                <w:szCs w:val="22"/>
                <w:lang w:eastAsia="lv-LV"/>
              </w:rPr>
              <w:t>krāsas</w:t>
            </w:r>
            <w:proofErr w:type="spellEnd"/>
            <w:r w:rsidRPr="000A1F54">
              <w:rPr>
                <w:color w:val="000000"/>
                <w:sz w:val="22"/>
                <w:szCs w:val="22"/>
                <w:lang w:eastAsia="lv-LV"/>
              </w:rPr>
              <w:t>.</w:t>
            </w:r>
          </w:p>
        </w:tc>
        <w:tc>
          <w:tcPr>
            <w:tcW w:w="1190" w:type="dxa"/>
          </w:tcPr>
          <w:p w:rsidR="006C5545" w:rsidRPr="0027665F" w:rsidRDefault="006C5545" w:rsidP="00B7353E">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 xml:space="preserve">Semināra </w:t>
            </w:r>
            <w:r w:rsidRPr="0027665F">
              <w:rPr>
                <w:rStyle w:val="doclead"/>
                <w:rFonts w:eastAsiaTheme="majorEastAsia"/>
                <w:bCs/>
                <w:color w:val="000000" w:themeColor="text1"/>
                <w:lang w:val="lv-LV" w:eastAsia="ar-SA"/>
              </w:rPr>
              <w:lastRenderedPageBreak/>
              <w:t>telpā</w:t>
            </w:r>
          </w:p>
        </w:tc>
        <w:tc>
          <w:tcPr>
            <w:tcW w:w="1350" w:type="dxa"/>
          </w:tcPr>
          <w:p w:rsidR="006C5545" w:rsidRPr="00490462" w:rsidRDefault="006C5545" w:rsidP="00B7353E">
            <w:pPr>
              <w:pStyle w:val="NormalWeb"/>
              <w:rPr>
                <w:rStyle w:val="doclead"/>
                <w:rFonts w:eastAsiaTheme="majorEastAsia"/>
                <w:bCs/>
                <w:color w:val="auto"/>
                <w:lang w:val="lv-LV" w:eastAsia="ar-SA"/>
              </w:rPr>
            </w:pPr>
            <w:r w:rsidRPr="00490462">
              <w:rPr>
                <w:rStyle w:val="doclead"/>
                <w:rFonts w:eastAsiaTheme="majorEastAsia"/>
                <w:bCs/>
                <w:color w:val="auto"/>
                <w:lang w:val="lv-LV" w:eastAsia="ar-SA"/>
              </w:rPr>
              <w:lastRenderedPageBreak/>
              <w:t xml:space="preserve">20 </w:t>
            </w:r>
            <w:r w:rsidRPr="00490462">
              <w:rPr>
                <w:rStyle w:val="doclead"/>
                <w:rFonts w:eastAsiaTheme="majorEastAsia"/>
                <w:bCs/>
                <w:color w:val="auto"/>
                <w:lang w:val="lv-LV" w:eastAsia="ar-SA"/>
              </w:rPr>
              <w:lastRenderedPageBreak/>
              <w:t>personas</w:t>
            </w:r>
          </w:p>
        </w:tc>
      </w:tr>
      <w:tr w:rsidR="006C5545" w:rsidRPr="0027665F" w:rsidTr="00B7353E">
        <w:tc>
          <w:tcPr>
            <w:tcW w:w="1356" w:type="dxa"/>
            <w:vMerge/>
          </w:tcPr>
          <w:p w:rsidR="006C5545" w:rsidRPr="0027665F" w:rsidRDefault="006C5545" w:rsidP="00B7353E">
            <w:pPr>
              <w:pStyle w:val="NormalWeb"/>
              <w:rPr>
                <w:rStyle w:val="doclead"/>
                <w:rFonts w:eastAsiaTheme="majorEastAsia"/>
                <w:b/>
                <w:bCs/>
                <w:color w:val="000000" w:themeColor="text1"/>
                <w:lang w:val="lv-LV" w:eastAsia="ar-SA"/>
              </w:rPr>
            </w:pPr>
          </w:p>
        </w:tc>
        <w:tc>
          <w:tcPr>
            <w:tcW w:w="1392" w:type="dxa"/>
          </w:tcPr>
          <w:p w:rsidR="006C5545" w:rsidRPr="0027665F" w:rsidRDefault="006C5545" w:rsidP="00B7353E">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6C5545" w:rsidRPr="0027665F" w:rsidRDefault="006C5545" w:rsidP="00B7353E">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6C5545" w:rsidRPr="0027665F" w:rsidRDefault="006C5545" w:rsidP="00B7353E">
            <w:pPr>
              <w:pStyle w:val="NormalWeb"/>
              <w:rPr>
                <w:rStyle w:val="doclead"/>
                <w:rFonts w:eastAsiaTheme="majorEastAsia"/>
                <w:bCs/>
                <w:color w:val="000000" w:themeColor="text1"/>
                <w:lang w:val="lv-LV" w:eastAsia="ar-SA"/>
              </w:rPr>
            </w:pPr>
          </w:p>
        </w:tc>
        <w:tc>
          <w:tcPr>
            <w:tcW w:w="3820" w:type="dxa"/>
          </w:tcPr>
          <w:p w:rsidR="006C5545" w:rsidRPr="0027665F" w:rsidRDefault="006C5545" w:rsidP="00B7353E">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6C5545" w:rsidRPr="0027665F" w:rsidRDefault="006C5545" w:rsidP="00B7353E">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6C5545" w:rsidRPr="00490462" w:rsidRDefault="006C5545" w:rsidP="00B7353E">
            <w:pPr>
              <w:pStyle w:val="NormalWeb"/>
              <w:rPr>
                <w:rStyle w:val="doclead"/>
                <w:rFonts w:eastAsiaTheme="majorEastAsia"/>
                <w:bCs/>
                <w:color w:val="auto"/>
                <w:lang w:val="lv-LV" w:eastAsia="ar-SA"/>
              </w:rPr>
            </w:pPr>
            <w:r>
              <w:rPr>
                <w:rStyle w:val="doclead"/>
                <w:rFonts w:eastAsiaTheme="majorEastAsia"/>
                <w:bCs/>
                <w:color w:val="auto"/>
                <w:lang w:val="lv-LV" w:eastAsia="ar-SA"/>
              </w:rPr>
              <w:t xml:space="preserve">20 </w:t>
            </w:r>
            <w:r w:rsidRPr="00490462">
              <w:rPr>
                <w:rStyle w:val="doclead"/>
                <w:rFonts w:eastAsiaTheme="majorEastAsia"/>
                <w:bCs/>
                <w:color w:val="auto"/>
                <w:lang w:val="lv-LV" w:eastAsia="ar-SA"/>
              </w:rPr>
              <w:t>personas</w:t>
            </w:r>
          </w:p>
        </w:tc>
      </w:tr>
      <w:tr w:rsidR="006C5545" w:rsidRPr="0027665F" w:rsidTr="00B7353E">
        <w:trPr>
          <w:cantSplit/>
        </w:trPr>
        <w:tc>
          <w:tcPr>
            <w:tcW w:w="1356" w:type="dxa"/>
            <w:vMerge/>
          </w:tcPr>
          <w:p w:rsidR="006C5545" w:rsidRPr="0027665F" w:rsidRDefault="006C5545" w:rsidP="00B7353E">
            <w:pPr>
              <w:pStyle w:val="NormalWeb"/>
              <w:rPr>
                <w:rStyle w:val="doclead"/>
                <w:rFonts w:eastAsiaTheme="majorEastAsia"/>
                <w:b/>
                <w:bCs/>
                <w:color w:val="000000" w:themeColor="text1"/>
                <w:lang w:val="lv-LV" w:eastAsia="ar-SA"/>
              </w:rPr>
            </w:pPr>
          </w:p>
        </w:tc>
        <w:tc>
          <w:tcPr>
            <w:tcW w:w="1392" w:type="dxa"/>
          </w:tcPr>
          <w:p w:rsidR="006C5545" w:rsidRPr="0027665F" w:rsidRDefault="006C5545" w:rsidP="00B7353E">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6C5545" w:rsidRPr="0027665F" w:rsidRDefault="006C5545" w:rsidP="00B7353E">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6C5545" w:rsidRPr="0027665F" w:rsidRDefault="006C5545" w:rsidP="00B7353E">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6C5545" w:rsidRPr="00490462" w:rsidRDefault="006C5545" w:rsidP="00B7353E">
            <w:pPr>
              <w:pStyle w:val="NormalWeb"/>
              <w:rPr>
                <w:rStyle w:val="doclead"/>
                <w:rFonts w:eastAsiaTheme="majorEastAsia"/>
                <w:bCs/>
                <w:color w:val="auto"/>
                <w:lang w:val="lv-LV" w:eastAsia="ar-SA"/>
              </w:rPr>
            </w:pPr>
            <w:r w:rsidRPr="00490462">
              <w:rPr>
                <w:rStyle w:val="doclead"/>
                <w:rFonts w:eastAsiaTheme="majorEastAsia"/>
                <w:bCs/>
                <w:color w:val="auto"/>
                <w:lang w:val="lv-LV" w:eastAsia="ar-SA"/>
              </w:rPr>
              <w:t>20 personas</w:t>
            </w:r>
          </w:p>
        </w:tc>
      </w:tr>
    </w:tbl>
    <w:p w:rsidR="006C5545" w:rsidRPr="0027665F" w:rsidRDefault="006C5545" w:rsidP="006C5545">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6C5545" w:rsidRPr="0027665F" w:rsidRDefault="006C5545" w:rsidP="006C5545">
      <w:pPr>
        <w:pStyle w:val="NormalWeb"/>
        <w:spacing w:before="0"/>
        <w:ind w:left="360"/>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1.   </w:t>
      </w: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6C5545" w:rsidRPr="0027665F" w:rsidRDefault="006C5545" w:rsidP="006C5545">
      <w:pPr>
        <w:pStyle w:val="NormalWeb"/>
        <w:numPr>
          <w:ilvl w:val="0"/>
          <w:numId w:val="3"/>
        </w:numPr>
        <w:spacing w:before="0"/>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6C5545" w:rsidRPr="0027665F" w:rsidRDefault="006C5545" w:rsidP="006C5545">
      <w:pPr>
        <w:pStyle w:val="NormalWeb"/>
        <w:numPr>
          <w:ilvl w:val="0"/>
          <w:numId w:val="3"/>
        </w:numPr>
        <w:spacing w:before="0"/>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6C5545" w:rsidRPr="0027665F" w:rsidRDefault="006C5545" w:rsidP="006C5545">
      <w:pPr>
        <w:pStyle w:val="NormalWeb"/>
        <w:numPr>
          <w:ilvl w:val="0"/>
          <w:numId w:val="3"/>
        </w:numPr>
        <w:spacing w:before="0"/>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6C5545" w:rsidRPr="0027665F" w:rsidRDefault="006C5545" w:rsidP="006C5545">
      <w:pPr>
        <w:pStyle w:val="NormalWeb"/>
        <w:spacing w:before="0"/>
        <w:ind w:left="720"/>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6C5545" w:rsidRPr="006C5545" w:rsidRDefault="006C5545" w:rsidP="006C5545">
      <w:pPr>
        <w:pStyle w:val="BodyText"/>
        <w:numPr>
          <w:ilvl w:val="0"/>
          <w:numId w:val="3"/>
        </w:numPr>
        <w:jc w:val="left"/>
        <w:rPr>
          <w:b w:val="0"/>
          <w:sz w:val="22"/>
        </w:rPr>
      </w:pPr>
      <w:r w:rsidRPr="006C5545">
        <w:rPr>
          <w:rStyle w:val="doclead"/>
          <w:rFonts w:eastAsiaTheme="majorEastAsia"/>
          <w:b w:val="0"/>
          <w:color w:val="000000" w:themeColor="text1"/>
          <w:sz w:val="24"/>
          <w:lang w:eastAsia="ar-SA"/>
        </w:rPr>
        <w:t xml:space="preserve">Pasūtītājs samaksu </w:t>
      </w:r>
      <w:r w:rsidRPr="006C5545">
        <w:rPr>
          <w:b w:val="0"/>
          <w:color w:val="000000" w:themeColor="text1"/>
          <w:sz w:val="24"/>
        </w:rPr>
        <w:t>veiks saskaņā ar pakalpojuma pieņemšanas nodošanas aktu un Izpildītāja rēķinu ne vēlāk kā 10 darba dienu laikā.</w:t>
      </w:r>
    </w:p>
    <w:p w:rsidR="006C5545" w:rsidRDefault="006C5545" w:rsidP="006C5545">
      <w:pPr>
        <w:pStyle w:val="BodyText"/>
        <w:jc w:val="left"/>
        <w:rPr>
          <w:sz w:val="22"/>
        </w:rPr>
      </w:pPr>
    </w:p>
    <w:tbl>
      <w:tblPr>
        <w:tblpPr w:leftFromText="180" w:rightFromText="180" w:vertAnchor="text" w:horzAnchor="margin" w:tblpX="3657" w:tblpY="95"/>
        <w:tblW w:w="0" w:type="auto"/>
        <w:tblLook w:val="04A0" w:firstRow="1" w:lastRow="0" w:firstColumn="1" w:lastColumn="0" w:noHBand="0" w:noVBand="1"/>
      </w:tblPr>
      <w:tblGrid>
        <w:gridCol w:w="5778"/>
      </w:tblGrid>
      <w:tr w:rsidR="006C5545" w:rsidRPr="005F1B49" w:rsidTr="00B7353E">
        <w:tc>
          <w:tcPr>
            <w:tcW w:w="5778" w:type="dxa"/>
          </w:tcPr>
          <w:p w:rsidR="006C5545" w:rsidRPr="005F1B49" w:rsidRDefault="006C5545" w:rsidP="00B7353E">
            <w:pPr>
              <w:keepNext/>
              <w:spacing w:before="240" w:after="60"/>
              <w:jc w:val="right"/>
              <w:outlineLvl w:val="1"/>
              <w:rPr>
                <w:b/>
                <w:bCs/>
                <w:iCs/>
              </w:rPr>
            </w:pPr>
            <w:r>
              <w:rPr>
                <w:b/>
                <w:bCs/>
                <w:iCs/>
                <w:kern w:val="1"/>
              </w:rPr>
              <w:lastRenderedPageBreak/>
              <w:t>2</w:t>
            </w:r>
            <w:r w:rsidRPr="005F1B49">
              <w:rPr>
                <w:b/>
                <w:bCs/>
                <w:iCs/>
                <w:kern w:val="1"/>
              </w:rPr>
              <w:t xml:space="preserve">. </w:t>
            </w:r>
            <w:proofErr w:type="spellStart"/>
            <w:r w:rsidRPr="005F1B49">
              <w:rPr>
                <w:b/>
                <w:bCs/>
                <w:iCs/>
                <w:kern w:val="1"/>
              </w:rPr>
              <w:t>pielikums</w:t>
            </w:r>
            <w:proofErr w:type="spellEnd"/>
          </w:p>
        </w:tc>
      </w:tr>
      <w:tr w:rsidR="006C5545" w:rsidRPr="005F1B49" w:rsidTr="00B7353E">
        <w:tc>
          <w:tcPr>
            <w:tcW w:w="5778" w:type="dxa"/>
          </w:tcPr>
          <w:p w:rsidR="006C5545" w:rsidRPr="005F1B49" w:rsidRDefault="00D41F1E" w:rsidP="00B7353E">
            <w:pPr>
              <w:jc w:val="right"/>
              <w:rPr>
                <w:color w:val="111111"/>
                <w:sz w:val="22"/>
                <w:szCs w:val="22"/>
                <w:lang w:val="lv-LV" w:eastAsia="lv-LV"/>
              </w:rPr>
            </w:pPr>
            <w:r>
              <w:rPr>
                <w:sz w:val="22"/>
                <w:szCs w:val="22"/>
              </w:rPr>
              <w:t>28</w:t>
            </w:r>
            <w:r w:rsidR="00AB2394">
              <w:rPr>
                <w:sz w:val="22"/>
                <w:szCs w:val="22"/>
              </w:rPr>
              <w:t xml:space="preserve">.09.2016. </w:t>
            </w:r>
            <w:proofErr w:type="spellStart"/>
            <w:r w:rsidR="00AB2394">
              <w:rPr>
                <w:sz w:val="22"/>
                <w:szCs w:val="22"/>
              </w:rPr>
              <w:t>Līgumam</w:t>
            </w:r>
            <w:proofErr w:type="spellEnd"/>
            <w:r w:rsidR="00AB2394">
              <w:rPr>
                <w:sz w:val="22"/>
                <w:szCs w:val="22"/>
              </w:rPr>
              <w:t xml:space="preserve"> </w:t>
            </w:r>
            <w:proofErr w:type="spellStart"/>
            <w:r w:rsidR="00AB2394">
              <w:rPr>
                <w:sz w:val="22"/>
                <w:szCs w:val="22"/>
              </w:rPr>
              <w:t>Nr</w:t>
            </w:r>
            <w:proofErr w:type="spellEnd"/>
            <w:r w:rsidR="00AB2394">
              <w:rPr>
                <w:sz w:val="22"/>
                <w:szCs w:val="22"/>
              </w:rPr>
              <w:t>. 05-14/61</w:t>
            </w:r>
            <w:r w:rsidR="006C5545">
              <w:rPr>
                <w:sz w:val="22"/>
                <w:szCs w:val="22"/>
              </w:rPr>
              <w:t>/NFI</w:t>
            </w:r>
          </w:p>
          <w:p w:rsidR="006C5545" w:rsidRPr="005F1B49" w:rsidRDefault="006C5545" w:rsidP="00B7353E">
            <w:pPr>
              <w:rPr>
                <w:bCs/>
                <w:lang w:val="lv-LV"/>
              </w:rPr>
            </w:pPr>
          </w:p>
        </w:tc>
      </w:tr>
    </w:tbl>
    <w:p w:rsidR="006C5545" w:rsidRPr="00527643" w:rsidRDefault="006C5545" w:rsidP="006C5545"/>
    <w:p w:rsidR="006C5545" w:rsidRPr="00527643" w:rsidRDefault="006C5545" w:rsidP="006C5545"/>
    <w:p w:rsidR="006C5545" w:rsidRPr="00527643" w:rsidRDefault="006C5545" w:rsidP="006C5545"/>
    <w:p w:rsidR="006C5545" w:rsidRPr="00527643" w:rsidRDefault="006C5545" w:rsidP="006C5545"/>
    <w:p w:rsidR="006C5545" w:rsidRPr="00527643" w:rsidRDefault="006C5545" w:rsidP="006C5545"/>
    <w:p w:rsidR="006C5545" w:rsidRPr="00527643" w:rsidRDefault="006C5545" w:rsidP="006C5545"/>
    <w:p w:rsidR="006C5545" w:rsidRDefault="006C5545" w:rsidP="006C5545"/>
    <w:p w:rsidR="006C5545" w:rsidRDefault="006C5545" w:rsidP="006C5545">
      <w:pPr>
        <w:widowControl w:val="0"/>
        <w:spacing w:line="240" w:lineRule="atLeast"/>
        <w:jc w:val="center"/>
        <w:rPr>
          <w:b/>
          <w:sz w:val="32"/>
          <w:szCs w:val="32"/>
          <w:lang w:val="lv-LV"/>
        </w:rPr>
      </w:pPr>
      <w:r w:rsidRPr="00695C94">
        <w:rPr>
          <w:b/>
          <w:sz w:val="36"/>
          <w:lang w:val="lv-LV"/>
        </w:rPr>
        <w:t xml:space="preserve">Izpildītāja – </w:t>
      </w:r>
      <w:r>
        <w:rPr>
          <w:b/>
          <w:sz w:val="32"/>
          <w:szCs w:val="32"/>
          <w:lang w:val="lv-LV"/>
        </w:rPr>
        <w:t>s</w:t>
      </w:r>
      <w:r w:rsidRPr="007450F6">
        <w:rPr>
          <w:b/>
          <w:sz w:val="32"/>
          <w:szCs w:val="32"/>
          <w:lang w:val="lv-LV"/>
        </w:rPr>
        <w:t>abiedrība</w:t>
      </w:r>
      <w:r>
        <w:rPr>
          <w:b/>
          <w:sz w:val="32"/>
          <w:szCs w:val="32"/>
          <w:lang w:val="lv-LV"/>
        </w:rPr>
        <w:t>s</w:t>
      </w:r>
      <w:r w:rsidRPr="007450F6">
        <w:rPr>
          <w:b/>
          <w:sz w:val="32"/>
          <w:szCs w:val="32"/>
          <w:lang w:val="lv-LV"/>
        </w:rPr>
        <w:t xml:space="preserve"> ar ierobežotu </w:t>
      </w:r>
      <w:r>
        <w:rPr>
          <w:b/>
          <w:sz w:val="32"/>
          <w:szCs w:val="32"/>
          <w:lang w:val="lv-LV"/>
        </w:rPr>
        <w:t>atbildību</w:t>
      </w:r>
      <w:r w:rsidR="00D41F1E">
        <w:rPr>
          <w:b/>
          <w:sz w:val="32"/>
          <w:szCs w:val="32"/>
          <w:lang w:val="lv-LV"/>
        </w:rPr>
        <w:t xml:space="preserve"> “CPA”</w:t>
      </w:r>
    </w:p>
    <w:p w:rsidR="006C5545" w:rsidRPr="00695C94" w:rsidRDefault="006C5545" w:rsidP="006C5545">
      <w:pPr>
        <w:widowControl w:val="0"/>
        <w:spacing w:line="240" w:lineRule="atLeast"/>
        <w:jc w:val="center"/>
        <w:rPr>
          <w:b/>
          <w:sz w:val="36"/>
          <w:lang w:val="it-IT"/>
        </w:rPr>
      </w:pPr>
    </w:p>
    <w:p w:rsidR="006C5545" w:rsidRPr="00695C94" w:rsidRDefault="006C5545" w:rsidP="006C5545">
      <w:pPr>
        <w:widowControl w:val="0"/>
        <w:jc w:val="center"/>
        <w:rPr>
          <w:b/>
          <w:sz w:val="40"/>
          <w:szCs w:val="32"/>
          <w:lang w:val="it-IT"/>
        </w:rPr>
      </w:pPr>
      <w:r w:rsidRPr="00695C94">
        <w:rPr>
          <w:b/>
          <w:sz w:val="36"/>
          <w:szCs w:val="32"/>
          <w:lang w:val="it-IT"/>
        </w:rPr>
        <w:t>PIEDĀVĀJUMS</w:t>
      </w:r>
    </w:p>
    <w:p w:rsidR="006C5545" w:rsidRPr="00695C94" w:rsidRDefault="006C5545" w:rsidP="006C5545">
      <w:pPr>
        <w:widowControl w:val="0"/>
        <w:rPr>
          <w:lang w:val="lv-LV"/>
        </w:rPr>
      </w:pPr>
    </w:p>
    <w:p w:rsidR="006C5545" w:rsidRPr="00695C94" w:rsidRDefault="006C5545" w:rsidP="006C5545">
      <w:pPr>
        <w:widowControl w:val="0"/>
        <w:rPr>
          <w:lang w:val="lv-LV"/>
        </w:rPr>
      </w:pPr>
    </w:p>
    <w:p w:rsidR="006C5545" w:rsidRDefault="006C5545" w:rsidP="006C5545">
      <w:pPr>
        <w:widowControl w:val="0"/>
        <w:jc w:val="center"/>
        <w:rPr>
          <w:b/>
          <w:sz w:val="28"/>
          <w:lang w:val="lv-LV"/>
        </w:rPr>
      </w:pPr>
      <w:r w:rsidRPr="00695C94">
        <w:rPr>
          <w:b/>
          <w:sz w:val="28"/>
          <w:lang w:val="lv-LV"/>
        </w:rPr>
        <w:t>Iepirkumam “</w:t>
      </w:r>
      <w:r w:rsidRPr="006C5545">
        <w:rPr>
          <w:b/>
          <w:sz w:val="28"/>
          <w:lang w:val="lv-LV"/>
        </w:rPr>
        <w:t>Semināru organizēšanas pakalpojumi Kārsavas novadā mācību semināra pašvaldību politiskās un administratīvās vadības kapacitātes pilnveidošanas nodrošināšanai</w:t>
      </w:r>
      <w:r w:rsidRPr="00695C94">
        <w:rPr>
          <w:b/>
          <w:sz w:val="28"/>
          <w:lang w:val="lv-LV"/>
        </w:rPr>
        <w:t>”</w:t>
      </w:r>
    </w:p>
    <w:p w:rsidR="006C5545" w:rsidRPr="00695C94" w:rsidRDefault="006C5545" w:rsidP="006C5545">
      <w:pPr>
        <w:widowControl w:val="0"/>
        <w:jc w:val="center"/>
        <w:rPr>
          <w:b/>
          <w:sz w:val="28"/>
          <w:lang w:val="lv-LV"/>
        </w:rPr>
      </w:pPr>
    </w:p>
    <w:p w:rsidR="006C5545" w:rsidRPr="00695C94" w:rsidRDefault="006C5545" w:rsidP="006C5545">
      <w:pPr>
        <w:widowControl w:val="0"/>
        <w:jc w:val="center"/>
        <w:rPr>
          <w:lang w:val="lv-LV"/>
        </w:rPr>
      </w:pPr>
      <w:r>
        <w:rPr>
          <w:lang w:val="lv-LV"/>
        </w:rPr>
        <w:t>Identifikācijas Nr. LPS/2016/26</w:t>
      </w:r>
      <w:r w:rsidRPr="00695C94">
        <w:rPr>
          <w:lang w:val="lv-LV"/>
        </w:rPr>
        <w:t>/NFI</w:t>
      </w:r>
    </w:p>
    <w:p w:rsidR="006C5545" w:rsidRPr="006C5545" w:rsidRDefault="006C5545" w:rsidP="006C5545">
      <w:pPr>
        <w:pStyle w:val="BodyText"/>
        <w:jc w:val="left"/>
        <w:rPr>
          <w:b w:val="0"/>
          <w:sz w:val="22"/>
        </w:rPr>
      </w:pPr>
    </w:p>
    <w:sectPr w:rsidR="006C5545" w:rsidRPr="006C5545"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46220C58"/>
    <w:lvl w:ilvl="0" w:tplc="DB4A5064">
      <w:start w:val="1"/>
      <w:numFmt w:val="decimal"/>
      <w:lvlText w:val="%1."/>
      <w:lvlJc w:val="left"/>
      <w:pPr>
        <w:ind w:left="720" w:hanging="360"/>
      </w:pPr>
      <w:rPr>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0A1F54"/>
    <w:rsid w:val="001623E2"/>
    <w:rsid w:val="002A5A0A"/>
    <w:rsid w:val="002F30EE"/>
    <w:rsid w:val="003170D7"/>
    <w:rsid w:val="00317996"/>
    <w:rsid w:val="00377068"/>
    <w:rsid w:val="003A0174"/>
    <w:rsid w:val="004376F1"/>
    <w:rsid w:val="00443DBA"/>
    <w:rsid w:val="00460733"/>
    <w:rsid w:val="00490462"/>
    <w:rsid w:val="004B165F"/>
    <w:rsid w:val="004C6339"/>
    <w:rsid w:val="004F4E06"/>
    <w:rsid w:val="005C6828"/>
    <w:rsid w:val="00647D49"/>
    <w:rsid w:val="00660526"/>
    <w:rsid w:val="006C5545"/>
    <w:rsid w:val="007046CA"/>
    <w:rsid w:val="007B203B"/>
    <w:rsid w:val="007E7D96"/>
    <w:rsid w:val="007F5EED"/>
    <w:rsid w:val="00823888"/>
    <w:rsid w:val="00841FFC"/>
    <w:rsid w:val="00881541"/>
    <w:rsid w:val="008A0EB6"/>
    <w:rsid w:val="0094609B"/>
    <w:rsid w:val="009661EA"/>
    <w:rsid w:val="009917FD"/>
    <w:rsid w:val="009A7E7B"/>
    <w:rsid w:val="009C3847"/>
    <w:rsid w:val="00A31419"/>
    <w:rsid w:val="00A60F7C"/>
    <w:rsid w:val="00A72242"/>
    <w:rsid w:val="00A800D0"/>
    <w:rsid w:val="00AB2394"/>
    <w:rsid w:val="00AB2574"/>
    <w:rsid w:val="00B966BC"/>
    <w:rsid w:val="00C044F1"/>
    <w:rsid w:val="00C10B73"/>
    <w:rsid w:val="00C64882"/>
    <w:rsid w:val="00C85D8E"/>
    <w:rsid w:val="00C92932"/>
    <w:rsid w:val="00C943CF"/>
    <w:rsid w:val="00CB70ED"/>
    <w:rsid w:val="00D17DB4"/>
    <w:rsid w:val="00D33B3D"/>
    <w:rsid w:val="00D41F1E"/>
    <w:rsid w:val="00D614DE"/>
    <w:rsid w:val="00DB4C39"/>
    <w:rsid w:val="00DC6C8A"/>
    <w:rsid w:val="00E618C8"/>
    <w:rsid w:val="00F67174"/>
    <w:rsid w:val="00F83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824F778"/>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pudza@lps.lv" TargetMode="External"/><Relationship Id="rId3" Type="http://schemas.openxmlformats.org/officeDocument/2006/relationships/settings" Target="settings.xml"/><Relationship Id="rId7" Type="http://schemas.openxmlformats.org/officeDocument/2006/relationships/hyperlink" Target="mailto:inara13@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7</Pages>
  <Words>9045</Words>
  <Characters>5157</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46</cp:revision>
  <cp:lastPrinted>2016-08-30T09:01:00Z</cp:lastPrinted>
  <dcterms:created xsi:type="dcterms:W3CDTF">2016-08-16T13:17:00Z</dcterms:created>
  <dcterms:modified xsi:type="dcterms:W3CDTF">2016-09-29T14:10:00Z</dcterms:modified>
</cp:coreProperties>
</file>