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9FD43" w14:textId="77777777" w:rsidR="00144BF6" w:rsidRDefault="00144BF6" w:rsidP="00144BF6">
      <w:pPr>
        <w:spacing w:line="240" w:lineRule="auto"/>
        <w:ind w:firstLine="720"/>
        <w:jc w:val="center"/>
      </w:pPr>
      <w:bookmarkStart w:id="0" w:name="_gjdgxs"/>
      <w:bookmarkEnd w:id="0"/>
      <w:r>
        <w:rPr>
          <w:noProof/>
        </w:rPr>
        <w:drawing>
          <wp:inline distT="0" distB="0" distL="0" distR="0" wp14:anchorId="04274202" wp14:editId="711C007E">
            <wp:extent cx="1004075" cy="971467"/>
            <wp:effectExtent l="0" t="0" r="5575" b="83"/>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04075" cy="971467"/>
                    </a:xfrm>
                    <a:prstGeom prst="rect">
                      <a:avLst/>
                    </a:prstGeom>
                    <a:noFill/>
                    <a:ln>
                      <a:noFill/>
                      <a:prstDash/>
                    </a:ln>
                  </pic:spPr>
                </pic:pic>
              </a:graphicData>
            </a:graphic>
          </wp:inline>
        </w:drawing>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APSTIPRIN</w:t>
      </w:r>
      <w:r>
        <w:rPr>
          <w:smallCaps/>
        </w:rPr>
        <w:t>ĀTS</w:t>
      </w:r>
    </w:p>
    <w:p w14:paraId="65D5AD7B" w14:textId="77777777" w:rsidR="00144BF6" w:rsidRDefault="00144BF6" w:rsidP="00144BF6">
      <w:pPr>
        <w:spacing w:line="240" w:lineRule="auto"/>
        <w:ind w:firstLine="720"/>
        <w:jc w:val="center"/>
      </w:pPr>
      <w:r>
        <w:t xml:space="preserve">                                                                                        Latvijas Pašvaldību savienības</w:t>
      </w:r>
    </w:p>
    <w:p w14:paraId="516D4616" w14:textId="77777777" w:rsidR="00144BF6" w:rsidRDefault="00144BF6" w:rsidP="00144BF6">
      <w:pPr>
        <w:spacing w:line="240" w:lineRule="auto"/>
        <w:ind w:firstLine="720"/>
        <w:jc w:val="right"/>
      </w:pPr>
      <w:r>
        <w:t>iepirkumu komisijas</w:t>
      </w:r>
    </w:p>
    <w:p w14:paraId="6826A43D" w14:textId="0FB5958C" w:rsidR="00144BF6" w:rsidRDefault="00144BF6" w:rsidP="00144BF6">
      <w:pPr>
        <w:spacing w:line="240" w:lineRule="auto"/>
        <w:ind w:firstLine="720"/>
        <w:jc w:val="center"/>
      </w:pPr>
      <w:r>
        <w:t xml:space="preserve">                                                                                    2018.gada </w:t>
      </w:r>
      <w:r w:rsidR="008A4D22">
        <w:t xml:space="preserve">4.oktobra </w:t>
      </w:r>
      <w:r>
        <w:t xml:space="preserve">sēdes </w:t>
      </w:r>
    </w:p>
    <w:p w14:paraId="2D77A7BB" w14:textId="77777777" w:rsidR="00144BF6" w:rsidRDefault="00144BF6" w:rsidP="00144BF6">
      <w:pPr>
        <w:spacing w:line="240" w:lineRule="auto"/>
        <w:ind w:left="5050" w:firstLine="710"/>
        <w:jc w:val="center"/>
      </w:pPr>
      <w:r>
        <w:t xml:space="preserve">Protokolu </w:t>
      </w:r>
      <w:proofErr w:type="spellStart"/>
      <w:r>
        <w:t>Nr.LPS</w:t>
      </w:r>
      <w:proofErr w:type="spellEnd"/>
      <w:r>
        <w:t>/2018/4-2</w:t>
      </w:r>
    </w:p>
    <w:p w14:paraId="626A762A" w14:textId="77777777" w:rsidR="00144BF6" w:rsidRDefault="00144BF6" w:rsidP="00144BF6">
      <w:pPr>
        <w:spacing w:line="240" w:lineRule="auto"/>
        <w:jc w:val="right"/>
      </w:pPr>
    </w:p>
    <w:p w14:paraId="2944232B" w14:textId="77777777" w:rsidR="00144BF6" w:rsidRDefault="00144BF6" w:rsidP="00144BF6">
      <w:pPr>
        <w:spacing w:line="240" w:lineRule="auto"/>
        <w:jc w:val="right"/>
      </w:pPr>
      <w:r>
        <w:t>Komisijas priekšsēdētāja</w:t>
      </w:r>
    </w:p>
    <w:p w14:paraId="3605F067" w14:textId="77777777" w:rsidR="00144BF6" w:rsidRDefault="00144BF6" w:rsidP="00144BF6">
      <w:pPr>
        <w:spacing w:line="240" w:lineRule="auto"/>
        <w:jc w:val="right"/>
      </w:pPr>
    </w:p>
    <w:p w14:paraId="1CE479B6" w14:textId="77777777" w:rsidR="00144BF6" w:rsidRDefault="00144BF6" w:rsidP="00144BF6">
      <w:pPr>
        <w:spacing w:line="240" w:lineRule="auto"/>
        <w:jc w:val="right"/>
      </w:pPr>
      <w:r>
        <w:t>_____________________</w:t>
      </w:r>
    </w:p>
    <w:p w14:paraId="041DE9E0" w14:textId="77777777" w:rsidR="00144BF6" w:rsidRDefault="00144BF6" w:rsidP="00144BF6">
      <w:pPr>
        <w:spacing w:line="240" w:lineRule="auto"/>
        <w:ind w:firstLine="720"/>
        <w:jc w:val="center"/>
        <w:rPr>
          <w:sz w:val="22"/>
        </w:rPr>
      </w:pPr>
      <w:r>
        <w:rPr>
          <w:sz w:val="22"/>
        </w:rPr>
        <w:t xml:space="preserve">                                                                                                   Vineta Reitere</w:t>
      </w:r>
    </w:p>
    <w:p w14:paraId="0AA1F70B" w14:textId="77777777" w:rsidR="00144BF6" w:rsidRDefault="00144BF6" w:rsidP="00144BF6">
      <w:pPr>
        <w:jc w:val="right"/>
        <w:rPr>
          <w:b/>
        </w:rPr>
      </w:pPr>
    </w:p>
    <w:p w14:paraId="028F0B1C" w14:textId="77777777" w:rsidR="00144BF6" w:rsidRDefault="00144BF6" w:rsidP="00144BF6">
      <w:pPr>
        <w:jc w:val="right"/>
        <w:rPr>
          <w:b/>
        </w:rPr>
      </w:pPr>
    </w:p>
    <w:p w14:paraId="44A9E7CB" w14:textId="77777777" w:rsidR="00144BF6" w:rsidRDefault="00144BF6" w:rsidP="00144BF6">
      <w:pPr>
        <w:jc w:val="center"/>
        <w:rPr>
          <w:b/>
          <w:sz w:val="32"/>
          <w:szCs w:val="32"/>
        </w:rPr>
      </w:pPr>
    </w:p>
    <w:p w14:paraId="452E408C" w14:textId="77777777" w:rsidR="00144BF6" w:rsidRDefault="00144BF6" w:rsidP="00144BF6">
      <w:pPr>
        <w:jc w:val="center"/>
        <w:rPr>
          <w:b/>
          <w:sz w:val="36"/>
          <w:szCs w:val="36"/>
        </w:rPr>
      </w:pPr>
    </w:p>
    <w:p w14:paraId="1A6F17A0" w14:textId="77777777" w:rsidR="00144BF6" w:rsidRDefault="00144BF6" w:rsidP="00144BF6">
      <w:pPr>
        <w:spacing w:before="120" w:after="120"/>
        <w:jc w:val="center"/>
      </w:pPr>
      <w:bookmarkStart w:id="1" w:name="30j0zll"/>
      <w:bookmarkEnd w:id="1"/>
      <w:r>
        <w:rPr>
          <w:b/>
          <w:sz w:val="32"/>
          <w:szCs w:val="32"/>
        </w:rPr>
        <w:t>Iepirkuma</w:t>
      </w:r>
    </w:p>
    <w:p w14:paraId="32EA03A8" w14:textId="77777777" w:rsidR="00144BF6" w:rsidRDefault="00144BF6" w:rsidP="00144BF6">
      <w:pPr>
        <w:pStyle w:val="Title"/>
        <w:pBdr>
          <w:bottom w:val="none" w:sz="0" w:space="0" w:color="auto"/>
        </w:pBdr>
      </w:pPr>
      <w:r>
        <w:rPr>
          <w:b/>
          <w:sz w:val="32"/>
          <w:szCs w:val="32"/>
        </w:rPr>
        <w:t>„</w:t>
      </w:r>
      <w:r>
        <w:rPr>
          <w:rFonts w:ascii="Calibri Light" w:hAnsi="Calibri Light"/>
          <w:b/>
          <w:sz w:val="34"/>
        </w:rPr>
        <w:t xml:space="preserve">Dokumentu vadības sistēmas MEDUS ieviešanas pakalpojumi </w:t>
      </w:r>
      <w:r>
        <w:rPr>
          <w:rFonts w:ascii="Calibri Light" w:hAnsi="Calibri Light"/>
          <w:b/>
          <w:sz w:val="34"/>
        </w:rPr>
        <w:br/>
        <w:t>Latvijas Pašvaldību savienībai</w:t>
      </w:r>
      <w:r>
        <w:rPr>
          <w:b/>
          <w:sz w:val="32"/>
          <w:szCs w:val="32"/>
        </w:rPr>
        <w:t xml:space="preserve">” </w:t>
      </w:r>
    </w:p>
    <w:p w14:paraId="569B1627" w14:textId="77777777" w:rsidR="00144BF6" w:rsidRDefault="00144BF6" w:rsidP="00144BF6">
      <w:pPr>
        <w:spacing w:before="120" w:after="120" w:line="360" w:lineRule="auto"/>
        <w:jc w:val="center"/>
        <w:rPr>
          <w:b/>
          <w:sz w:val="32"/>
          <w:szCs w:val="32"/>
        </w:rPr>
      </w:pPr>
      <w:r>
        <w:rPr>
          <w:b/>
          <w:sz w:val="32"/>
          <w:szCs w:val="32"/>
        </w:rPr>
        <w:t>nolikums</w:t>
      </w:r>
    </w:p>
    <w:p w14:paraId="16ADB302" w14:textId="77777777" w:rsidR="00144BF6" w:rsidRDefault="00144BF6" w:rsidP="00144BF6">
      <w:pPr>
        <w:spacing w:before="240" w:after="120"/>
        <w:jc w:val="center"/>
        <w:rPr>
          <w:b/>
        </w:rPr>
      </w:pPr>
      <w:r>
        <w:rPr>
          <w:b/>
        </w:rPr>
        <w:t xml:space="preserve">(iepirkuma identifikācijas Nr. LPS 2018/4) </w:t>
      </w:r>
    </w:p>
    <w:p w14:paraId="20B9093A" w14:textId="77777777" w:rsidR="00144BF6" w:rsidRDefault="00144BF6" w:rsidP="00144BF6">
      <w:pPr>
        <w:spacing w:before="240" w:after="120"/>
        <w:jc w:val="center"/>
        <w:rPr>
          <w:b/>
          <w:sz w:val="32"/>
          <w:szCs w:val="32"/>
        </w:rPr>
      </w:pPr>
    </w:p>
    <w:p w14:paraId="75A3C411" w14:textId="77777777" w:rsidR="00144BF6" w:rsidRDefault="00144BF6" w:rsidP="00144BF6">
      <w:pPr>
        <w:spacing w:before="240" w:after="120"/>
        <w:jc w:val="center"/>
        <w:rPr>
          <w:b/>
          <w:sz w:val="36"/>
          <w:szCs w:val="36"/>
        </w:rPr>
      </w:pPr>
    </w:p>
    <w:p w14:paraId="26A5C3C0" w14:textId="77777777" w:rsidR="00144BF6" w:rsidRDefault="00144BF6" w:rsidP="00144BF6">
      <w:pPr>
        <w:spacing w:before="240" w:after="120"/>
        <w:jc w:val="center"/>
        <w:rPr>
          <w:b/>
          <w:sz w:val="36"/>
          <w:szCs w:val="36"/>
        </w:rPr>
      </w:pPr>
    </w:p>
    <w:p w14:paraId="40537517" w14:textId="77777777" w:rsidR="00144BF6" w:rsidRDefault="00144BF6" w:rsidP="00144BF6">
      <w:pPr>
        <w:spacing w:before="240" w:after="120"/>
        <w:jc w:val="center"/>
        <w:rPr>
          <w:b/>
          <w:sz w:val="36"/>
          <w:szCs w:val="36"/>
        </w:rPr>
      </w:pPr>
    </w:p>
    <w:p w14:paraId="5CBFD31D" w14:textId="77777777" w:rsidR="00144BF6" w:rsidRDefault="00144BF6" w:rsidP="00144BF6">
      <w:pPr>
        <w:spacing w:before="240" w:after="120"/>
        <w:jc w:val="center"/>
        <w:rPr>
          <w:b/>
          <w:sz w:val="36"/>
          <w:szCs w:val="36"/>
        </w:rPr>
      </w:pPr>
    </w:p>
    <w:p w14:paraId="4612DE9E" w14:textId="77777777" w:rsidR="00144BF6" w:rsidRDefault="00144BF6" w:rsidP="00144BF6">
      <w:pPr>
        <w:spacing w:before="240" w:after="120"/>
        <w:jc w:val="center"/>
        <w:rPr>
          <w:b/>
          <w:sz w:val="28"/>
          <w:szCs w:val="28"/>
        </w:rPr>
      </w:pPr>
      <w:r>
        <w:rPr>
          <w:b/>
          <w:sz w:val="28"/>
          <w:szCs w:val="28"/>
        </w:rPr>
        <w:t>Rīgā 2018</w:t>
      </w:r>
    </w:p>
    <w:p w14:paraId="5CF3407E" w14:textId="77777777" w:rsidR="00144BF6" w:rsidRDefault="00144BF6" w:rsidP="00144BF6">
      <w:pPr>
        <w:spacing w:before="240" w:after="120"/>
        <w:jc w:val="center"/>
        <w:rPr>
          <w:sz w:val="36"/>
          <w:szCs w:val="36"/>
        </w:rPr>
      </w:pPr>
    </w:p>
    <w:p w14:paraId="7AFE0D98" w14:textId="77777777" w:rsidR="00144BF6" w:rsidRDefault="00144BF6" w:rsidP="00144BF6">
      <w:pPr>
        <w:pStyle w:val="Heading1"/>
        <w:spacing w:after="36"/>
        <w:ind w:left="21"/>
      </w:pPr>
      <w:r>
        <w:lastRenderedPageBreak/>
        <w:t xml:space="preserve">I. VISPĀRĪGĀ INFORMĀCIJA </w:t>
      </w:r>
    </w:p>
    <w:p w14:paraId="7F5C68AA" w14:textId="77777777" w:rsidR="00144BF6" w:rsidRDefault="00144BF6" w:rsidP="00144BF6">
      <w:pPr>
        <w:numPr>
          <w:ilvl w:val="0"/>
          <w:numId w:val="1"/>
        </w:numPr>
        <w:spacing w:after="12" w:line="250" w:lineRule="auto"/>
        <w:ind w:right="0" w:hanging="240"/>
      </w:pPr>
      <w:r>
        <w:rPr>
          <w:b/>
        </w:rPr>
        <w:t xml:space="preserve">Iepirkuma nosaukums, identifikācijas numurs, iepirkuma veids, pasūtītājs un tā rekvizīti:  </w:t>
      </w:r>
    </w:p>
    <w:p w14:paraId="17284A0E" w14:textId="77777777" w:rsidR="00144BF6" w:rsidRDefault="00144BF6" w:rsidP="00144BF6">
      <w:pPr>
        <w:numPr>
          <w:ilvl w:val="1"/>
          <w:numId w:val="1"/>
        </w:numPr>
        <w:ind w:right="55"/>
      </w:pPr>
      <w:r>
        <w:t xml:space="preserve">Iepirkuma nosaukums un identifikācijas numurs: “Dokumentu vadības sistēmas MEDUS ieviešanas pakalpojumi Latvijas Pašvaldību savienībai”. </w:t>
      </w:r>
    </w:p>
    <w:p w14:paraId="7FADBE25" w14:textId="77777777" w:rsidR="00144BF6" w:rsidRDefault="00144BF6" w:rsidP="00144BF6">
      <w:pPr>
        <w:ind w:left="433" w:right="55" w:firstLine="0"/>
      </w:pPr>
      <w:r>
        <w:t xml:space="preserve">Iepirkuma identifikācijas Nr. </w:t>
      </w:r>
      <w:r w:rsidRPr="00192C8F">
        <w:t>L</w:t>
      </w:r>
      <w:r>
        <w:t>PS</w:t>
      </w:r>
      <w:r w:rsidRPr="00192C8F">
        <w:t>/2018/0</w:t>
      </w:r>
      <w:r>
        <w:t>4</w:t>
      </w:r>
      <w:r w:rsidRPr="00192C8F">
        <w:t xml:space="preserve"> (turpmāk</w:t>
      </w:r>
      <w:r>
        <w:t xml:space="preserve"> – Iepirkums). </w:t>
      </w:r>
    </w:p>
    <w:p w14:paraId="47648116" w14:textId="77777777" w:rsidR="00144BF6" w:rsidRDefault="00144BF6" w:rsidP="00144BF6">
      <w:pPr>
        <w:numPr>
          <w:ilvl w:val="1"/>
          <w:numId w:val="1"/>
        </w:numPr>
        <w:ind w:right="55" w:hanging="422"/>
      </w:pPr>
      <w:r>
        <w:t xml:space="preserve">Iepirkuma veids – Iepirkums </w:t>
      </w:r>
      <w:r>
        <w:rPr>
          <w:i/>
        </w:rPr>
        <w:t xml:space="preserve">Publisko iepirkumu likuma </w:t>
      </w:r>
      <w:r>
        <w:rPr>
          <w:b/>
          <w:i/>
        </w:rPr>
        <w:t>9</w:t>
      </w:r>
      <w:r>
        <w:rPr>
          <w:i/>
        </w:rPr>
        <w:t>.panta</w:t>
      </w:r>
      <w:r>
        <w:t xml:space="preserve"> kārtībā.</w:t>
      </w:r>
      <w:r>
        <w:rPr>
          <w:b/>
        </w:rPr>
        <w:t xml:space="preserve"> </w:t>
      </w:r>
    </w:p>
    <w:p w14:paraId="75B8F557" w14:textId="77777777" w:rsidR="00144BF6" w:rsidRDefault="00144BF6" w:rsidP="00144BF6">
      <w:pPr>
        <w:numPr>
          <w:ilvl w:val="1"/>
          <w:numId w:val="1"/>
        </w:numPr>
        <w:ind w:right="55" w:hanging="422"/>
      </w:pPr>
      <w:r>
        <w:t>Pasūtītājs</w:t>
      </w:r>
      <w:r>
        <w:rPr>
          <w:b/>
        </w:rPr>
        <w:t xml:space="preserve"> </w:t>
      </w:r>
      <w:r>
        <w:t>un tā rekvizīti:</w:t>
      </w:r>
      <w:r>
        <w:rPr>
          <w:b/>
        </w:rPr>
        <w:t xml:space="preserve"> </w:t>
      </w:r>
    </w:p>
    <w:tbl>
      <w:tblPr>
        <w:tblStyle w:val="TableGrid"/>
        <w:tblW w:w="9346" w:type="dxa"/>
        <w:tblInd w:w="5" w:type="dxa"/>
        <w:tblCellMar>
          <w:top w:w="58" w:type="dxa"/>
          <w:left w:w="26" w:type="dxa"/>
          <w:right w:w="115" w:type="dxa"/>
        </w:tblCellMar>
        <w:tblLook w:val="04A0" w:firstRow="1" w:lastRow="0" w:firstColumn="1" w:lastColumn="0" w:noHBand="0" w:noVBand="1"/>
      </w:tblPr>
      <w:tblGrid>
        <w:gridCol w:w="847"/>
        <w:gridCol w:w="1978"/>
        <w:gridCol w:w="6521"/>
      </w:tblGrid>
      <w:tr w:rsidR="00144BF6" w14:paraId="1D18B6F5" w14:textId="77777777" w:rsidTr="00144BF6">
        <w:trPr>
          <w:trHeight w:val="286"/>
        </w:trPr>
        <w:tc>
          <w:tcPr>
            <w:tcW w:w="847" w:type="dxa"/>
            <w:tcBorders>
              <w:top w:val="single" w:sz="4" w:space="0" w:color="000000"/>
              <w:left w:val="single" w:sz="4" w:space="0" w:color="000000"/>
              <w:bottom w:val="single" w:sz="4" w:space="0" w:color="000000"/>
              <w:right w:val="single" w:sz="4" w:space="0" w:color="000000"/>
            </w:tcBorders>
          </w:tcPr>
          <w:p w14:paraId="53A90E54" w14:textId="77777777" w:rsidR="00144BF6" w:rsidRDefault="00144BF6" w:rsidP="00144BF6">
            <w:pPr>
              <w:spacing w:after="0" w:line="259" w:lineRule="auto"/>
              <w:ind w:left="0" w:right="0" w:firstLine="0"/>
              <w:jc w:val="left"/>
            </w:pPr>
            <w:r>
              <w:rPr>
                <w:b/>
              </w:rPr>
              <w:t xml:space="preserve">1.3.1. </w:t>
            </w:r>
          </w:p>
        </w:tc>
        <w:tc>
          <w:tcPr>
            <w:tcW w:w="1978" w:type="dxa"/>
            <w:tcBorders>
              <w:top w:val="single" w:sz="4" w:space="0" w:color="000000"/>
              <w:left w:val="single" w:sz="4" w:space="0" w:color="000000"/>
              <w:bottom w:val="single" w:sz="4" w:space="0" w:color="000000"/>
              <w:right w:val="single" w:sz="4" w:space="0" w:color="000000"/>
            </w:tcBorders>
          </w:tcPr>
          <w:p w14:paraId="179792F2" w14:textId="77777777" w:rsidR="00144BF6" w:rsidRDefault="00144BF6" w:rsidP="00144BF6">
            <w:pPr>
              <w:spacing w:after="0" w:line="240" w:lineRule="auto"/>
              <w:ind w:left="0" w:right="64" w:firstLine="0"/>
              <w:jc w:val="right"/>
            </w:pPr>
            <w:r>
              <w:rPr>
                <w:b/>
              </w:rPr>
              <w:t xml:space="preserve">Nosaukums </w:t>
            </w:r>
          </w:p>
        </w:tc>
        <w:tc>
          <w:tcPr>
            <w:tcW w:w="6521" w:type="dxa"/>
            <w:tcBorders>
              <w:top w:val="single" w:sz="4" w:space="0" w:color="000000"/>
              <w:left w:val="single" w:sz="4" w:space="0" w:color="000000"/>
              <w:bottom w:val="single" w:sz="4" w:space="0" w:color="000000"/>
              <w:right w:val="single" w:sz="4" w:space="0" w:color="000000"/>
            </w:tcBorders>
          </w:tcPr>
          <w:p w14:paraId="2CED0D01" w14:textId="77777777" w:rsidR="00144BF6" w:rsidRDefault="00144BF6" w:rsidP="00144BF6">
            <w:pPr>
              <w:spacing w:after="0" w:line="240" w:lineRule="auto"/>
              <w:ind w:left="0" w:firstLine="0"/>
              <w:jc w:val="left"/>
            </w:pPr>
            <w:r>
              <w:rPr>
                <w:sz w:val="22"/>
              </w:rPr>
              <w:t>Biedrība „Latvijas Pašvaldību savienība”</w:t>
            </w:r>
            <w:r>
              <w:t xml:space="preserve"> (turpmāk tekstā – LPS)</w:t>
            </w:r>
            <w:r>
              <w:rPr>
                <w:color w:val="363636"/>
              </w:rPr>
              <w:t xml:space="preserve"> </w:t>
            </w:r>
          </w:p>
        </w:tc>
      </w:tr>
      <w:tr w:rsidR="00144BF6" w14:paraId="2DAE3115" w14:textId="77777777" w:rsidTr="00144BF6">
        <w:trPr>
          <w:trHeight w:val="288"/>
        </w:trPr>
        <w:tc>
          <w:tcPr>
            <w:tcW w:w="847" w:type="dxa"/>
            <w:tcBorders>
              <w:top w:val="single" w:sz="4" w:space="0" w:color="000000"/>
              <w:left w:val="single" w:sz="4" w:space="0" w:color="000000"/>
              <w:bottom w:val="single" w:sz="4" w:space="0" w:color="000000"/>
              <w:right w:val="single" w:sz="4" w:space="0" w:color="000000"/>
            </w:tcBorders>
          </w:tcPr>
          <w:p w14:paraId="582F9571" w14:textId="77777777" w:rsidR="00144BF6" w:rsidRDefault="00144BF6" w:rsidP="00144BF6">
            <w:pPr>
              <w:spacing w:after="0" w:line="259" w:lineRule="auto"/>
              <w:ind w:left="0" w:right="0" w:firstLine="0"/>
              <w:jc w:val="left"/>
            </w:pPr>
            <w:r>
              <w:rPr>
                <w:b/>
              </w:rPr>
              <w:t xml:space="preserve">1.3.2. </w:t>
            </w:r>
          </w:p>
        </w:tc>
        <w:tc>
          <w:tcPr>
            <w:tcW w:w="1978" w:type="dxa"/>
            <w:tcBorders>
              <w:top w:val="single" w:sz="4" w:space="0" w:color="000000"/>
              <w:left w:val="single" w:sz="4" w:space="0" w:color="000000"/>
              <w:bottom w:val="single" w:sz="4" w:space="0" w:color="000000"/>
              <w:right w:val="single" w:sz="4" w:space="0" w:color="000000"/>
            </w:tcBorders>
          </w:tcPr>
          <w:p w14:paraId="3484F1FC" w14:textId="77777777" w:rsidR="00144BF6" w:rsidRDefault="00144BF6" w:rsidP="00144BF6">
            <w:pPr>
              <w:spacing w:after="0" w:line="240" w:lineRule="auto"/>
              <w:ind w:left="0" w:right="61" w:firstLine="0"/>
              <w:jc w:val="right"/>
            </w:pPr>
            <w:proofErr w:type="spellStart"/>
            <w:r>
              <w:rPr>
                <w:b/>
              </w:rPr>
              <w:t>Reģ</w:t>
            </w:r>
            <w:proofErr w:type="spellEnd"/>
            <w:r>
              <w:rPr>
                <w:b/>
              </w:rPr>
              <w:t xml:space="preserve">. Nr. </w:t>
            </w:r>
          </w:p>
        </w:tc>
        <w:tc>
          <w:tcPr>
            <w:tcW w:w="6521" w:type="dxa"/>
            <w:tcBorders>
              <w:top w:val="single" w:sz="4" w:space="0" w:color="000000"/>
              <w:left w:val="single" w:sz="4" w:space="0" w:color="000000"/>
              <w:bottom w:val="single" w:sz="4" w:space="0" w:color="000000"/>
              <w:right w:val="single" w:sz="4" w:space="0" w:color="000000"/>
            </w:tcBorders>
          </w:tcPr>
          <w:p w14:paraId="6B441388" w14:textId="77777777" w:rsidR="00144BF6" w:rsidRDefault="00144BF6" w:rsidP="00144BF6">
            <w:pPr>
              <w:spacing w:after="0" w:line="240" w:lineRule="auto"/>
              <w:ind w:left="316" w:firstLine="0"/>
              <w:jc w:val="left"/>
            </w:pPr>
            <w:r>
              <w:rPr>
                <w:sz w:val="22"/>
              </w:rPr>
              <w:t>40008020804</w:t>
            </w:r>
          </w:p>
        </w:tc>
      </w:tr>
      <w:tr w:rsidR="00144BF6" w14:paraId="6E588065" w14:textId="77777777" w:rsidTr="00144BF6">
        <w:trPr>
          <w:trHeight w:val="286"/>
        </w:trPr>
        <w:tc>
          <w:tcPr>
            <w:tcW w:w="847" w:type="dxa"/>
            <w:tcBorders>
              <w:top w:val="single" w:sz="4" w:space="0" w:color="000000"/>
              <w:left w:val="single" w:sz="4" w:space="0" w:color="000000"/>
              <w:bottom w:val="single" w:sz="4" w:space="0" w:color="000000"/>
              <w:right w:val="single" w:sz="4" w:space="0" w:color="000000"/>
            </w:tcBorders>
          </w:tcPr>
          <w:p w14:paraId="0E9DC308" w14:textId="77777777" w:rsidR="00144BF6" w:rsidRDefault="00144BF6" w:rsidP="00144BF6">
            <w:pPr>
              <w:spacing w:after="0" w:line="259" w:lineRule="auto"/>
              <w:ind w:left="0" w:right="0" w:firstLine="0"/>
              <w:jc w:val="left"/>
            </w:pPr>
            <w:r>
              <w:rPr>
                <w:b/>
              </w:rPr>
              <w:t xml:space="preserve">1.3.3. </w:t>
            </w:r>
          </w:p>
        </w:tc>
        <w:tc>
          <w:tcPr>
            <w:tcW w:w="1978" w:type="dxa"/>
            <w:tcBorders>
              <w:top w:val="single" w:sz="4" w:space="0" w:color="000000"/>
              <w:left w:val="single" w:sz="4" w:space="0" w:color="000000"/>
              <w:bottom w:val="single" w:sz="4" w:space="0" w:color="000000"/>
              <w:right w:val="single" w:sz="4" w:space="0" w:color="000000"/>
            </w:tcBorders>
          </w:tcPr>
          <w:p w14:paraId="554FB98F" w14:textId="77777777" w:rsidR="00144BF6" w:rsidRDefault="00144BF6" w:rsidP="00144BF6">
            <w:pPr>
              <w:spacing w:after="0" w:line="240" w:lineRule="auto"/>
              <w:ind w:left="0" w:right="63" w:firstLine="0"/>
              <w:jc w:val="right"/>
            </w:pPr>
            <w:r>
              <w:rPr>
                <w:b/>
              </w:rPr>
              <w:t xml:space="preserve">Adrese </w:t>
            </w:r>
          </w:p>
        </w:tc>
        <w:tc>
          <w:tcPr>
            <w:tcW w:w="6521" w:type="dxa"/>
            <w:tcBorders>
              <w:top w:val="single" w:sz="4" w:space="0" w:color="000000"/>
              <w:left w:val="single" w:sz="4" w:space="0" w:color="000000"/>
              <w:bottom w:val="single" w:sz="4" w:space="0" w:color="000000"/>
              <w:right w:val="single" w:sz="4" w:space="0" w:color="000000"/>
            </w:tcBorders>
          </w:tcPr>
          <w:p w14:paraId="6E8E90DE" w14:textId="77777777" w:rsidR="00144BF6" w:rsidRDefault="00144BF6" w:rsidP="00144BF6">
            <w:pPr>
              <w:spacing w:after="0" w:line="240" w:lineRule="auto"/>
              <w:ind w:left="316" w:firstLine="0"/>
              <w:jc w:val="left"/>
            </w:pPr>
            <w:r>
              <w:rPr>
                <w:color w:val="363636"/>
              </w:rPr>
              <w:t>Mazā Pils iela 1, Rīga, LV-1050</w:t>
            </w:r>
            <w:r>
              <w:t xml:space="preserve"> </w:t>
            </w:r>
          </w:p>
        </w:tc>
      </w:tr>
      <w:tr w:rsidR="00144BF6" w14:paraId="3622E93C" w14:textId="77777777" w:rsidTr="00144BF6">
        <w:trPr>
          <w:trHeight w:val="286"/>
        </w:trPr>
        <w:tc>
          <w:tcPr>
            <w:tcW w:w="847" w:type="dxa"/>
            <w:tcBorders>
              <w:top w:val="single" w:sz="4" w:space="0" w:color="000000"/>
              <w:left w:val="single" w:sz="4" w:space="0" w:color="000000"/>
              <w:bottom w:val="single" w:sz="4" w:space="0" w:color="000000"/>
              <w:right w:val="single" w:sz="4" w:space="0" w:color="000000"/>
            </w:tcBorders>
          </w:tcPr>
          <w:p w14:paraId="54428452" w14:textId="77777777" w:rsidR="00144BF6" w:rsidRDefault="00144BF6" w:rsidP="00144BF6">
            <w:pPr>
              <w:spacing w:after="0" w:line="259" w:lineRule="auto"/>
              <w:ind w:left="0" w:right="0" w:firstLine="0"/>
              <w:jc w:val="left"/>
            </w:pPr>
            <w:r>
              <w:rPr>
                <w:b/>
              </w:rPr>
              <w:t xml:space="preserve">1.3.4. </w:t>
            </w:r>
          </w:p>
        </w:tc>
        <w:tc>
          <w:tcPr>
            <w:tcW w:w="1978" w:type="dxa"/>
            <w:tcBorders>
              <w:top w:val="single" w:sz="4" w:space="0" w:color="000000"/>
              <w:left w:val="single" w:sz="4" w:space="0" w:color="000000"/>
              <w:bottom w:val="single" w:sz="4" w:space="0" w:color="000000"/>
              <w:right w:val="single" w:sz="4" w:space="0" w:color="000000"/>
            </w:tcBorders>
          </w:tcPr>
          <w:p w14:paraId="16DB31B5" w14:textId="77777777" w:rsidR="00144BF6" w:rsidRDefault="00144BF6" w:rsidP="00144BF6">
            <w:pPr>
              <w:spacing w:after="0" w:line="240" w:lineRule="auto"/>
              <w:ind w:left="0" w:right="61" w:firstLine="0"/>
              <w:jc w:val="right"/>
            </w:pPr>
            <w:r>
              <w:rPr>
                <w:b/>
              </w:rPr>
              <w:t xml:space="preserve">Faksa Nr. </w:t>
            </w:r>
          </w:p>
        </w:tc>
        <w:tc>
          <w:tcPr>
            <w:tcW w:w="6521" w:type="dxa"/>
            <w:tcBorders>
              <w:top w:val="single" w:sz="4" w:space="0" w:color="000000"/>
              <w:left w:val="single" w:sz="4" w:space="0" w:color="000000"/>
              <w:bottom w:val="single" w:sz="4" w:space="0" w:color="000000"/>
              <w:right w:val="single" w:sz="4" w:space="0" w:color="000000"/>
            </w:tcBorders>
          </w:tcPr>
          <w:p w14:paraId="720EA027" w14:textId="77777777" w:rsidR="00144BF6" w:rsidRDefault="00144BF6" w:rsidP="00144BF6">
            <w:pPr>
              <w:spacing w:after="0" w:line="240" w:lineRule="auto"/>
              <w:ind w:left="316" w:firstLine="0"/>
              <w:jc w:val="left"/>
            </w:pPr>
            <w:r>
              <w:t xml:space="preserve">(+371) </w:t>
            </w:r>
            <w:r>
              <w:rPr>
                <w:color w:val="363636"/>
              </w:rPr>
              <w:t>67212241</w:t>
            </w:r>
          </w:p>
        </w:tc>
      </w:tr>
      <w:tr w:rsidR="00144BF6" w14:paraId="5091ACEC" w14:textId="77777777" w:rsidTr="00144BF6">
        <w:trPr>
          <w:trHeight w:val="286"/>
        </w:trPr>
        <w:tc>
          <w:tcPr>
            <w:tcW w:w="847" w:type="dxa"/>
            <w:tcBorders>
              <w:top w:val="single" w:sz="4" w:space="0" w:color="000000"/>
              <w:left w:val="single" w:sz="4" w:space="0" w:color="000000"/>
              <w:bottom w:val="single" w:sz="4" w:space="0" w:color="000000"/>
              <w:right w:val="single" w:sz="4" w:space="0" w:color="000000"/>
            </w:tcBorders>
          </w:tcPr>
          <w:p w14:paraId="745A8061" w14:textId="77777777" w:rsidR="00144BF6" w:rsidRDefault="00144BF6" w:rsidP="00144BF6">
            <w:pPr>
              <w:spacing w:after="0" w:line="259" w:lineRule="auto"/>
              <w:ind w:left="0" w:right="0" w:firstLine="0"/>
              <w:jc w:val="left"/>
            </w:pPr>
            <w:r>
              <w:rPr>
                <w:b/>
              </w:rPr>
              <w:t xml:space="preserve">1.3.5. </w:t>
            </w:r>
          </w:p>
        </w:tc>
        <w:tc>
          <w:tcPr>
            <w:tcW w:w="1978" w:type="dxa"/>
            <w:tcBorders>
              <w:top w:val="single" w:sz="4" w:space="0" w:color="000000"/>
              <w:left w:val="single" w:sz="4" w:space="0" w:color="000000"/>
              <w:bottom w:val="single" w:sz="4" w:space="0" w:color="000000"/>
              <w:right w:val="single" w:sz="4" w:space="0" w:color="000000"/>
            </w:tcBorders>
          </w:tcPr>
          <w:p w14:paraId="4EFC046B" w14:textId="77777777" w:rsidR="00144BF6" w:rsidRDefault="00144BF6" w:rsidP="00144BF6">
            <w:pPr>
              <w:spacing w:after="0" w:line="240" w:lineRule="auto"/>
              <w:ind w:left="0" w:firstLine="0"/>
              <w:jc w:val="right"/>
            </w:pPr>
            <w:r>
              <w:rPr>
                <w:b/>
              </w:rPr>
              <w:t xml:space="preserve">E-pasta adrese: </w:t>
            </w:r>
          </w:p>
        </w:tc>
        <w:tc>
          <w:tcPr>
            <w:tcW w:w="6521" w:type="dxa"/>
            <w:tcBorders>
              <w:top w:val="single" w:sz="4" w:space="0" w:color="000000"/>
              <w:left w:val="single" w:sz="4" w:space="0" w:color="000000"/>
              <w:bottom w:val="single" w:sz="4" w:space="0" w:color="000000"/>
              <w:right w:val="single" w:sz="4" w:space="0" w:color="000000"/>
            </w:tcBorders>
          </w:tcPr>
          <w:p w14:paraId="35426E63" w14:textId="77777777" w:rsidR="00144BF6" w:rsidRDefault="00144BF6" w:rsidP="00144BF6">
            <w:pPr>
              <w:spacing w:after="0" w:line="240" w:lineRule="auto"/>
              <w:ind w:left="316" w:firstLine="0"/>
              <w:jc w:val="left"/>
            </w:pPr>
            <w:r>
              <w:t xml:space="preserve">Daina.dzilna@lps.lv </w:t>
            </w:r>
          </w:p>
        </w:tc>
      </w:tr>
      <w:tr w:rsidR="00144BF6" w14:paraId="676279EE" w14:textId="77777777" w:rsidTr="00144BF6">
        <w:trPr>
          <w:trHeight w:val="286"/>
        </w:trPr>
        <w:tc>
          <w:tcPr>
            <w:tcW w:w="847" w:type="dxa"/>
            <w:tcBorders>
              <w:top w:val="single" w:sz="4" w:space="0" w:color="000000"/>
              <w:left w:val="single" w:sz="4" w:space="0" w:color="000000"/>
              <w:bottom w:val="single" w:sz="4" w:space="0" w:color="000000"/>
              <w:right w:val="single" w:sz="4" w:space="0" w:color="000000"/>
            </w:tcBorders>
          </w:tcPr>
          <w:p w14:paraId="7FA3B538" w14:textId="77777777" w:rsidR="00144BF6" w:rsidRDefault="00144BF6" w:rsidP="00144BF6">
            <w:pPr>
              <w:spacing w:after="0" w:line="259" w:lineRule="auto"/>
              <w:ind w:left="0" w:right="0" w:firstLine="0"/>
              <w:jc w:val="left"/>
            </w:pPr>
            <w:r>
              <w:rPr>
                <w:b/>
              </w:rPr>
              <w:t xml:space="preserve">1.3.6. </w:t>
            </w:r>
          </w:p>
        </w:tc>
        <w:tc>
          <w:tcPr>
            <w:tcW w:w="1978" w:type="dxa"/>
            <w:tcBorders>
              <w:top w:val="single" w:sz="4" w:space="0" w:color="000000"/>
              <w:left w:val="single" w:sz="4" w:space="0" w:color="000000"/>
              <w:bottom w:val="single" w:sz="4" w:space="0" w:color="000000"/>
              <w:right w:val="single" w:sz="4" w:space="0" w:color="000000"/>
            </w:tcBorders>
          </w:tcPr>
          <w:p w14:paraId="466C1D3B" w14:textId="77777777" w:rsidR="00144BF6" w:rsidRDefault="00144BF6" w:rsidP="00144BF6">
            <w:pPr>
              <w:spacing w:after="0" w:line="240" w:lineRule="auto"/>
              <w:ind w:left="0" w:right="64" w:firstLine="0"/>
              <w:jc w:val="right"/>
            </w:pPr>
            <w:r>
              <w:rPr>
                <w:b/>
              </w:rPr>
              <w:t xml:space="preserve">Darba laiks </w:t>
            </w:r>
          </w:p>
        </w:tc>
        <w:tc>
          <w:tcPr>
            <w:tcW w:w="6521" w:type="dxa"/>
            <w:tcBorders>
              <w:top w:val="single" w:sz="4" w:space="0" w:color="000000"/>
              <w:left w:val="single" w:sz="4" w:space="0" w:color="000000"/>
              <w:bottom w:val="single" w:sz="4" w:space="0" w:color="000000"/>
              <w:right w:val="single" w:sz="4" w:space="0" w:color="000000"/>
            </w:tcBorders>
          </w:tcPr>
          <w:p w14:paraId="3CAA2BE3" w14:textId="77777777" w:rsidR="00144BF6" w:rsidRDefault="00144BF6" w:rsidP="00144BF6">
            <w:pPr>
              <w:spacing w:after="0" w:line="240" w:lineRule="auto"/>
              <w:ind w:left="316" w:firstLine="0"/>
              <w:jc w:val="left"/>
            </w:pPr>
            <w:r>
              <w:t xml:space="preserve">Darba dienās 9:00 – 17:00 </w:t>
            </w:r>
          </w:p>
        </w:tc>
      </w:tr>
    </w:tbl>
    <w:p w14:paraId="47EC90D4" w14:textId="77777777" w:rsidR="00144BF6" w:rsidRDefault="00144BF6" w:rsidP="00144BF6">
      <w:pPr>
        <w:pStyle w:val="Heading2"/>
        <w:ind w:left="21"/>
      </w:pPr>
    </w:p>
    <w:p w14:paraId="597CE809" w14:textId="77777777" w:rsidR="00144BF6" w:rsidRDefault="00144BF6" w:rsidP="00144BF6">
      <w:pPr>
        <w:pStyle w:val="Heading2"/>
        <w:ind w:left="21"/>
      </w:pPr>
      <w:r>
        <w:t xml:space="preserve">2. Pasūtītāja kontaktpersona </w:t>
      </w:r>
    </w:p>
    <w:p w14:paraId="27DE8500" w14:textId="77777777" w:rsidR="00144BF6" w:rsidRDefault="00144BF6" w:rsidP="00144BF6">
      <w:pPr>
        <w:ind w:left="21" w:right="55"/>
      </w:pPr>
      <w:r>
        <w:rPr>
          <w:b/>
        </w:rPr>
        <w:t>2</w:t>
      </w:r>
      <w:r>
        <w:t>.</w:t>
      </w:r>
      <w:r>
        <w:rPr>
          <w:b/>
        </w:rPr>
        <w:t>1</w:t>
      </w:r>
      <w:r>
        <w:t xml:space="preserve">. Kontaktpersona par piedāvājumu iesniegšanas kārtību: padomniece iepirkumu jautājumos Daina Dzilna, tālr. 25600889, e-pasts: </w:t>
      </w:r>
      <w:hyperlink r:id="rId8" w:history="1">
        <w:r w:rsidRPr="000C5494">
          <w:rPr>
            <w:rStyle w:val="Hyperlink"/>
          </w:rPr>
          <w:t>daina.dzilna@lps.lv</w:t>
        </w:r>
      </w:hyperlink>
      <w:r>
        <w:t xml:space="preserve"> ; </w:t>
      </w:r>
    </w:p>
    <w:p w14:paraId="1EA121C6" w14:textId="77777777" w:rsidR="00144BF6" w:rsidRDefault="00144BF6" w:rsidP="00144BF6">
      <w:pPr>
        <w:ind w:left="21" w:right="55"/>
      </w:pPr>
      <w:r>
        <w:rPr>
          <w:b/>
        </w:rPr>
        <w:t>2</w:t>
      </w:r>
      <w:r>
        <w:t>.</w:t>
      </w:r>
      <w:r>
        <w:rPr>
          <w:b/>
        </w:rPr>
        <w:t>2</w:t>
      </w:r>
      <w:r w:rsidR="00F33252">
        <w:t xml:space="preserve">. </w:t>
      </w:r>
      <w:r>
        <w:t>Par Iepirkuma priekšmetu</w:t>
      </w:r>
      <w:r w:rsidRPr="00192C8F">
        <w:t xml:space="preserve"> – </w:t>
      </w:r>
      <w:r w:rsidR="00F33252" w:rsidRPr="00F33252">
        <w:t>Padomnieks informācijas tehnoloģiju jautājumos</w:t>
      </w:r>
      <w:r w:rsidR="00F33252">
        <w:t xml:space="preserve"> Guntars </w:t>
      </w:r>
      <w:r w:rsidR="00F33252" w:rsidRPr="00F33252">
        <w:t>Krasovskis,</w:t>
      </w:r>
      <w:r w:rsidRPr="00F33252">
        <w:t xml:space="preserve"> </w:t>
      </w:r>
      <w:r w:rsidR="00F33252" w:rsidRPr="00F33252">
        <w:t>+371-29104238</w:t>
      </w:r>
      <w:r w:rsidRPr="00F33252">
        <w:t xml:space="preserve">, e-pasts: </w:t>
      </w:r>
      <w:r w:rsidR="00F33252" w:rsidRPr="00F33252">
        <w:rPr>
          <w:rStyle w:val="Hyperlink"/>
        </w:rPr>
        <w:t>guntars.krasovskis@lps.lv</w:t>
      </w:r>
      <w:r w:rsidR="00F33252">
        <w:rPr>
          <w:rStyle w:val="Hyperlink"/>
        </w:rPr>
        <w:t>.</w:t>
      </w:r>
    </w:p>
    <w:p w14:paraId="26997B6D" w14:textId="77777777" w:rsidR="00144BF6" w:rsidRDefault="00144BF6" w:rsidP="00144BF6">
      <w:pPr>
        <w:ind w:left="21" w:right="55"/>
      </w:pPr>
    </w:p>
    <w:p w14:paraId="6920DDE9" w14:textId="77777777" w:rsidR="00144BF6" w:rsidRDefault="00144BF6" w:rsidP="00144BF6">
      <w:pPr>
        <w:ind w:left="21" w:right="55"/>
      </w:pPr>
      <w:r>
        <w:rPr>
          <w:b/>
        </w:rPr>
        <w:t xml:space="preserve">3. Pretendents </w:t>
      </w:r>
    </w:p>
    <w:p w14:paraId="2CEE2144" w14:textId="77777777" w:rsidR="00144BF6" w:rsidRDefault="00144BF6" w:rsidP="00144BF6">
      <w:pPr>
        <w:ind w:left="21" w:right="55"/>
      </w:pPr>
      <w:r>
        <w:rPr>
          <w:b/>
        </w:rPr>
        <w:t xml:space="preserve">3.1. </w:t>
      </w:r>
      <w:r>
        <w:t>Pretendents var būt normatīvajos aktos noteiktajā kārtībā reģistrēta fiziska vai juridiska persona, šādu personu apvienība jebkurā to kombinācijā (turpmāk – piegādātāju apvienība), kura ir iesniegusi visus dokumentus Iepirkuma nolikumā (turpmāk – Nolikums) noteiktajā kārtībā, izpilda Nolikumā izvirzītās prasības, atbilst Iepirkuma dokumentācijā izvirzītajām prasībām un attiecīgi piedāvā Pasūtītājam piegādāt iepirkuma Nolikuma prasībām atbilstošas  preces un sniegt nepieciešamos uzstādīšanas un apmācības pakalpojumus.</w:t>
      </w:r>
      <w:r>
        <w:rPr>
          <w:b/>
        </w:rPr>
        <w:t xml:space="preserve"> </w:t>
      </w:r>
    </w:p>
    <w:p w14:paraId="467EFD94" w14:textId="77777777" w:rsidR="00144BF6" w:rsidRDefault="00144BF6" w:rsidP="00144BF6">
      <w:pPr>
        <w:ind w:left="21" w:right="55"/>
      </w:pPr>
      <w:r>
        <w:rPr>
          <w:b/>
        </w:rPr>
        <w:t xml:space="preserve">3.2. </w:t>
      </w:r>
      <w:r>
        <w:t xml:space="preserve">Visiem Pretendentiem piemēro vienādus noteikumus. </w:t>
      </w:r>
    </w:p>
    <w:p w14:paraId="10D2E25F" w14:textId="77777777" w:rsidR="00144BF6" w:rsidRDefault="00144BF6" w:rsidP="00144BF6">
      <w:pPr>
        <w:pStyle w:val="Heading2"/>
        <w:ind w:left="21"/>
      </w:pPr>
    </w:p>
    <w:p w14:paraId="0543148E" w14:textId="77777777" w:rsidR="00144BF6" w:rsidRDefault="00144BF6" w:rsidP="00144BF6">
      <w:pPr>
        <w:pStyle w:val="Heading2"/>
        <w:ind w:left="21"/>
      </w:pPr>
      <w:r>
        <w:t xml:space="preserve">4. Iepirkuma priekšmeta apraksts </w:t>
      </w:r>
    </w:p>
    <w:p w14:paraId="79784E58" w14:textId="77777777" w:rsidR="00144BF6" w:rsidRDefault="00144BF6" w:rsidP="00144BF6">
      <w:pPr>
        <w:ind w:left="21" w:right="55"/>
      </w:pPr>
      <w:r>
        <w:rPr>
          <w:b/>
        </w:rPr>
        <w:t>4</w:t>
      </w:r>
      <w:r>
        <w:t>.</w:t>
      </w:r>
      <w:r>
        <w:rPr>
          <w:b/>
        </w:rPr>
        <w:t>1</w:t>
      </w:r>
      <w:r>
        <w:t>. Iepirkuma priekšmets ir</w:t>
      </w:r>
      <w:r w:rsidRPr="00192C8F">
        <w:t xml:space="preserve"> </w:t>
      </w:r>
      <w:r w:rsidR="003D16BD">
        <w:t>dokumentu vadības sistēmas MEDUS ieviešanas pakalpojumi Latvijas Pašvaldību savienībai</w:t>
      </w:r>
      <w:r w:rsidR="003D16BD" w:rsidRPr="00192C8F">
        <w:t xml:space="preserve"> </w:t>
      </w:r>
      <w:r w:rsidRPr="00192C8F">
        <w:t>atbilstoši N</w:t>
      </w:r>
      <w:r>
        <w:t>olikuma nosacījumiem un tehniskajai specifikācijai</w:t>
      </w:r>
      <w:r w:rsidRPr="00192C8F">
        <w:t xml:space="preserve"> (</w:t>
      </w:r>
      <w:r w:rsidRPr="00192C8F">
        <w:rPr>
          <w:i/>
        </w:rPr>
        <w:t>Nolikuma</w:t>
      </w:r>
      <w:r w:rsidRPr="00192C8F">
        <w:t xml:space="preserve"> </w:t>
      </w:r>
      <w:r w:rsidRPr="00192C8F">
        <w:rPr>
          <w:b/>
          <w:i/>
        </w:rPr>
        <w:t>1</w:t>
      </w:r>
      <w:r w:rsidRPr="00192C8F">
        <w:rPr>
          <w:i/>
        </w:rPr>
        <w:t>.pielikums</w:t>
      </w:r>
      <w:r w:rsidRPr="00192C8F">
        <w:t>) prasībām.</w:t>
      </w:r>
      <w:r>
        <w:t xml:space="preserve"> </w:t>
      </w:r>
    </w:p>
    <w:p w14:paraId="1762801B" w14:textId="77777777" w:rsidR="00144BF6" w:rsidRDefault="00144BF6" w:rsidP="00144BF6">
      <w:pPr>
        <w:ind w:left="21" w:right="55"/>
      </w:pPr>
      <w:r>
        <w:rPr>
          <w:b/>
        </w:rPr>
        <w:t>4</w:t>
      </w:r>
      <w:r>
        <w:t>.</w:t>
      </w:r>
      <w:r>
        <w:rPr>
          <w:b/>
        </w:rPr>
        <w:t>2</w:t>
      </w:r>
      <w:r>
        <w:t xml:space="preserve">. Iepirkuma priekšmets nav sadalīts daļās. </w:t>
      </w:r>
    </w:p>
    <w:p w14:paraId="38D94248" w14:textId="77777777" w:rsidR="00144BF6" w:rsidRDefault="00144BF6" w:rsidP="00144BF6">
      <w:pPr>
        <w:ind w:left="21" w:right="55"/>
      </w:pPr>
      <w:r>
        <w:rPr>
          <w:b/>
        </w:rPr>
        <w:t>4</w:t>
      </w:r>
      <w:r>
        <w:t>.</w:t>
      </w:r>
      <w:r>
        <w:rPr>
          <w:b/>
        </w:rPr>
        <w:t>3</w:t>
      </w:r>
      <w:r>
        <w:t>. Pretendents jāiesniedz piedāvājums par visu</w:t>
      </w:r>
      <w:r w:rsidRPr="00E9511B">
        <w:t xml:space="preserve"> Iepirkuma</w:t>
      </w:r>
      <w:r>
        <w:t xml:space="preserve"> priekšmetu. Pretendents nedrīkst iesniegt vairākus piedāvājuma variantus. </w:t>
      </w:r>
    </w:p>
    <w:p w14:paraId="01D0A006" w14:textId="77777777" w:rsidR="00144BF6" w:rsidRDefault="00144BF6" w:rsidP="00144BF6">
      <w:pPr>
        <w:ind w:left="21" w:right="55"/>
      </w:pPr>
      <w:r>
        <w:rPr>
          <w:b/>
        </w:rPr>
        <w:t>4</w:t>
      </w:r>
      <w:r>
        <w:t>.</w:t>
      </w:r>
      <w:r>
        <w:rPr>
          <w:b/>
        </w:rPr>
        <w:t>4</w:t>
      </w:r>
      <w:r>
        <w:t>. Iepirkuma priekšmets atbilstoši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xml:space="preserve"> – kopējā iepirkumu vārdnīca) klasifikatoram </w:t>
      </w:r>
      <w:r w:rsidRPr="00CD3DFE">
        <w:rPr>
          <w:b/>
        </w:rPr>
        <w:t>CPV</w:t>
      </w:r>
      <w:r>
        <w:rPr>
          <w:b/>
        </w:rPr>
        <w:t xml:space="preserve"> </w:t>
      </w:r>
      <w:r>
        <w:t xml:space="preserve"> nomenklatūras kods un tā atšifrējums: </w:t>
      </w:r>
      <w:r w:rsidR="00CD3DFE" w:rsidRPr="00CD3DFE">
        <w:rPr>
          <w:b/>
        </w:rPr>
        <w:t>72260000-5</w:t>
      </w:r>
      <w:r w:rsidR="00CD3DFE" w:rsidRPr="00CD3DFE">
        <w:t xml:space="preserve"> ( Ar programmatūru saistītie pakalpojumi.)</w:t>
      </w:r>
    </w:p>
    <w:p w14:paraId="3B97ADD1" w14:textId="77777777" w:rsidR="00144BF6" w:rsidRPr="00D943A9" w:rsidRDefault="00144BF6" w:rsidP="00144BF6">
      <w:pPr>
        <w:spacing w:after="12" w:line="250" w:lineRule="auto"/>
        <w:ind w:left="251" w:right="28" w:firstLine="0"/>
        <w:jc w:val="left"/>
      </w:pPr>
    </w:p>
    <w:p w14:paraId="44F40824" w14:textId="77777777" w:rsidR="00144BF6" w:rsidRDefault="00144BF6" w:rsidP="00144BF6">
      <w:pPr>
        <w:spacing w:after="12" w:line="250" w:lineRule="auto"/>
        <w:ind w:left="11" w:right="28" w:firstLine="0"/>
        <w:jc w:val="left"/>
      </w:pPr>
      <w:r>
        <w:rPr>
          <w:b/>
        </w:rPr>
        <w:t xml:space="preserve">5. </w:t>
      </w:r>
      <w:r w:rsidRPr="00D943A9">
        <w:rPr>
          <w:b/>
        </w:rPr>
        <w:t xml:space="preserve">Iepirkuma līguma izpildes (darbības) termiņš un vieta: </w:t>
      </w:r>
    </w:p>
    <w:p w14:paraId="60E9160E" w14:textId="77777777" w:rsidR="00144BF6" w:rsidRDefault="00144BF6" w:rsidP="00144BF6">
      <w:pPr>
        <w:numPr>
          <w:ilvl w:val="1"/>
          <w:numId w:val="2"/>
        </w:numPr>
        <w:ind w:right="55" w:hanging="422"/>
      </w:pPr>
      <w:r>
        <w:t>Iepirkuma līgums (</w:t>
      </w:r>
      <w:r>
        <w:rPr>
          <w:i/>
        </w:rPr>
        <w:t>Nolikuma</w:t>
      </w:r>
      <w:r>
        <w:t xml:space="preserve"> </w:t>
      </w:r>
      <w:r w:rsidR="00CD3DFE">
        <w:rPr>
          <w:i/>
        </w:rPr>
        <w:t>6</w:t>
      </w:r>
      <w:r>
        <w:rPr>
          <w:i/>
        </w:rPr>
        <w:t>.pielikums, turpmāk arī - Līgums</w:t>
      </w:r>
      <w:r>
        <w:t xml:space="preserve">) stājas spēkā ar tā abpusējas parakstīšanas dienu un ir spēkā līdz Līguma pušu saistību pilnīgai izpildei, bet </w:t>
      </w:r>
      <w:r>
        <w:lastRenderedPageBreak/>
        <w:t xml:space="preserve">ne ilgāk </w:t>
      </w:r>
      <w:r w:rsidRPr="00192C8F">
        <w:t xml:space="preserve">kā </w:t>
      </w:r>
      <w:r w:rsidRPr="00192C8F">
        <w:rPr>
          <w:b/>
        </w:rPr>
        <w:t>3 mēneši</w:t>
      </w:r>
      <w:r>
        <w:t xml:space="preserve"> (atkarībā no tā, kurš nosacījums iestājas pirmais). Pretendents apņemas </w:t>
      </w:r>
      <w:r w:rsidR="0016369F">
        <w:t xml:space="preserve">ieviest </w:t>
      </w:r>
      <w:r>
        <w:t>Līguma izpildes (darbības) termiņā</w:t>
      </w:r>
      <w:r w:rsidR="0016369F">
        <w:t xml:space="preserve"> dokumentu vadības sistēmu MEDUS</w:t>
      </w:r>
      <w:r>
        <w:t>, atbilstoši tehniskās specifikācijas (</w:t>
      </w:r>
      <w:r>
        <w:rPr>
          <w:i/>
        </w:rPr>
        <w:t>Nolikuma</w:t>
      </w:r>
      <w:r>
        <w:t xml:space="preserve"> </w:t>
      </w:r>
      <w:r>
        <w:rPr>
          <w:b/>
          <w:i/>
        </w:rPr>
        <w:t>1</w:t>
      </w:r>
      <w:r>
        <w:rPr>
          <w:i/>
        </w:rPr>
        <w:t>.pielikums</w:t>
      </w:r>
      <w:r>
        <w:t xml:space="preserve">) prasībām. </w:t>
      </w:r>
    </w:p>
    <w:p w14:paraId="69001424" w14:textId="77777777" w:rsidR="00144BF6" w:rsidRDefault="00144BF6" w:rsidP="00144BF6">
      <w:pPr>
        <w:numPr>
          <w:ilvl w:val="1"/>
          <w:numId w:val="2"/>
        </w:numPr>
        <w:ind w:right="55" w:hanging="422"/>
      </w:pPr>
      <w:r>
        <w:t xml:space="preserve">Iepirkuma Līguma izpildes vieta ir Latvijas </w:t>
      </w:r>
      <w:r w:rsidR="0016369F">
        <w:t>Pašvaldību savienība</w:t>
      </w:r>
      <w:r>
        <w:t xml:space="preserve">, </w:t>
      </w:r>
      <w:r w:rsidR="0016369F">
        <w:t>Mazā Pils</w:t>
      </w:r>
      <w:r>
        <w:t xml:space="preserve"> iela </w:t>
      </w:r>
      <w:r w:rsidR="0016369F">
        <w:t>1</w:t>
      </w:r>
      <w:r>
        <w:t xml:space="preserve">, Rīga. </w:t>
      </w:r>
    </w:p>
    <w:p w14:paraId="431188FD" w14:textId="003E8973" w:rsidR="00144BF6" w:rsidRDefault="00144BF6" w:rsidP="00144BF6">
      <w:pPr>
        <w:numPr>
          <w:ilvl w:val="0"/>
          <w:numId w:val="2"/>
        </w:numPr>
        <w:ind w:left="433" w:right="28" w:hanging="422"/>
      </w:pPr>
      <w:r w:rsidRPr="00366AE4">
        <w:t xml:space="preserve">Paredzamā Iepirkuma </w:t>
      </w:r>
      <w:r w:rsidRPr="00366AE4">
        <w:rPr>
          <w:b/>
        </w:rPr>
        <w:t>līgumcena</w:t>
      </w:r>
      <w:r w:rsidRPr="00366AE4">
        <w:t xml:space="preserve"> nepārsniedz EUR </w:t>
      </w:r>
      <w:r w:rsidR="00F441F2">
        <w:rPr>
          <w:b/>
        </w:rPr>
        <w:t>12300,-</w:t>
      </w:r>
      <w:r w:rsidRPr="00366AE4">
        <w:t xml:space="preserve"> (div</w:t>
      </w:r>
      <w:r w:rsidR="00F441F2">
        <w:t>padsmit</w:t>
      </w:r>
      <w:r w:rsidRPr="00366AE4">
        <w:t xml:space="preserve"> tūkstoši </w:t>
      </w:r>
      <w:r w:rsidR="00707995">
        <w:t xml:space="preserve">trīs </w:t>
      </w:r>
      <w:r w:rsidRPr="00366AE4">
        <w:t xml:space="preserve">simti eiro un </w:t>
      </w:r>
      <w:r w:rsidRPr="00366AE4">
        <w:rPr>
          <w:b/>
        </w:rPr>
        <w:t>00</w:t>
      </w:r>
      <w:r w:rsidRPr="00366AE4">
        <w:t xml:space="preserve"> centi)</w:t>
      </w:r>
      <w:r>
        <w:t xml:space="preserve"> bez pievienotās vērtības nodokļa (turpmāk – PVN).  </w:t>
      </w:r>
    </w:p>
    <w:p w14:paraId="12C11892" w14:textId="392D3643" w:rsidR="00144BF6" w:rsidRDefault="00144BF6" w:rsidP="00144BF6">
      <w:pPr>
        <w:ind w:left="433" w:right="55" w:hanging="422"/>
      </w:pPr>
      <w:r>
        <w:rPr>
          <w:b/>
        </w:rPr>
        <w:t>7</w:t>
      </w:r>
      <w:r>
        <w:t xml:space="preserve">. </w:t>
      </w:r>
      <w:r>
        <w:rPr>
          <w:b/>
        </w:rPr>
        <w:t>Finansējums</w:t>
      </w:r>
      <w:r>
        <w:t xml:space="preserve"> </w:t>
      </w:r>
      <w:r w:rsidR="00707995">
        <w:t>LPS budžeta</w:t>
      </w:r>
      <w:r w:rsidRPr="006A7EBD">
        <w:t xml:space="preserve"> ietvaros.</w:t>
      </w:r>
    </w:p>
    <w:p w14:paraId="14D85788" w14:textId="77777777" w:rsidR="00144BF6" w:rsidRDefault="00144BF6" w:rsidP="00144BF6">
      <w:pPr>
        <w:ind w:left="21" w:right="55"/>
      </w:pPr>
    </w:p>
    <w:p w14:paraId="4AA2C29D" w14:textId="77777777" w:rsidR="00144BF6" w:rsidRPr="006A7EBD" w:rsidRDefault="00144BF6" w:rsidP="00144BF6">
      <w:pPr>
        <w:ind w:left="21" w:right="55"/>
        <w:rPr>
          <w:b/>
        </w:rPr>
      </w:pPr>
      <w:r w:rsidRPr="006A7EBD">
        <w:rPr>
          <w:b/>
        </w:rPr>
        <w:t xml:space="preserve">8. Informācijas apmaiņas kārtība  </w:t>
      </w:r>
    </w:p>
    <w:p w14:paraId="6110E271" w14:textId="3EDA9D54" w:rsidR="00144BF6" w:rsidRDefault="00144BF6" w:rsidP="00144BF6">
      <w:pPr>
        <w:ind w:left="567" w:right="55" w:hanging="556"/>
      </w:pPr>
      <w:r>
        <w:rPr>
          <w:b/>
        </w:rPr>
        <w:t>8</w:t>
      </w:r>
      <w:r>
        <w:t>.</w:t>
      </w:r>
      <w:r>
        <w:rPr>
          <w:b/>
        </w:rPr>
        <w:t>1</w:t>
      </w:r>
      <w:r>
        <w:t xml:space="preserve">. Iepirkuma Nolikums un ar to saistītā Iepirkuma dokumentācija ir publicēta un brīvi pieejama Pasūtītāja tīmekļa vietnē internetā </w:t>
      </w:r>
      <w:hyperlink r:id="rId9" w:history="1">
        <w:r w:rsidR="00D13FA4" w:rsidRPr="00431731">
          <w:rPr>
            <w:rStyle w:val="Hyperlink"/>
          </w:rPr>
          <w:t>http://www.lps.lv</w:t>
        </w:r>
      </w:hyperlink>
      <w:r w:rsidR="00C47300">
        <w:t xml:space="preserve">  sadaļā „Iepirkumi”</w:t>
      </w:r>
      <w:r w:rsidR="00FA3A86">
        <w:t>.</w:t>
      </w:r>
    </w:p>
    <w:p w14:paraId="5FCBE7FC" w14:textId="77777777" w:rsidR="00144BF6" w:rsidRDefault="00144BF6" w:rsidP="00144BF6">
      <w:pPr>
        <w:ind w:left="567" w:right="55" w:hanging="556"/>
      </w:pPr>
      <w:r>
        <w:rPr>
          <w:b/>
        </w:rPr>
        <w:t>8</w:t>
      </w:r>
      <w:r>
        <w:t>.</w:t>
      </w:r>
      <w:r>
        <w:rPr>
          <w:b/>
        </w:rPr>
        <w:t>2</w:t>
      </w:r>
      <w:r>
        <w:t>. Ieinteresēto piegādātāju pienākums ir pastāvīgi sekot Pasūtītāja mājas lapā publicētajai informācijai. Komisija nav atbildīga par to, ja kāds ieinteresētais piegādātājs nav iepazinies ar informāciju par šo Iepirkumu.</w:t>
      </w:r>
      <w:r>
        <w:rPr>
          <w:b/>
        </w:rPr>
        <w:t xml:space="preserve"> </w:t>
      </w:r>
    </w:p>
    <w:p w14:paraId="2C8F8DB5" w14:textId="77777777" w:rsidR="00144BF6" w:rsidRDefault="00144BF6" w:rsidP="00144BF6">
      <w:pPr>
        <w:ind w:left="567" w:right="55" w:hanging="556"/>
      </w:pPr>
      <w:r>
        <w:rPr>
          <w:b/>
        </w:rPr>
        <w:t xml:space="preserve">8.3. </w:t>
      </w:r>
      <w:r>
        <w:t>Ieinteresētajiem piegādātājiem ir tiesības prasīt papildu informāciju par Iepirkumu, tai skaitā, prasīt paskaidrojumus par Iepirkuma Nolikumu:</w:t>
      </w:r>
      <w:r>
        <w:rPr>
          <w:b/>
        </w:rPr>
        <w:t xml:space="preserve"> </w:t>
      </w:r>
    </w:p>
    <w:p w14:paraId="1A3C2675" w14:textId="1FAA4F41" w:rsidR="00144BF6" w:rsidRDefault="00144BF6" w:rsidP="00144BF6">
      <w:pPr>
        <w:ind w:left="567" w:right="55" w:hanging="556"/>
      </w:pPr>
      <w:r>
        <w:rPr>
          <w:b/>
        </w:rPr>
        <w:t xml:space="preserve">8.3.1. </w:t>
      </w:r>
      <w:r>
        <w:t xml:space="preserve">visi jautājumi un informācijas pieprasījumi laikus nosūtāmi elektroniski </w:t>
      </w:r>
      <w:r>
        <w:rPr>
          <w:i/>
        </w:rPr>
        <w:t>Nolikuma</w:t>
      </w:r>
      <w:r>
        <w:t xml:space="preserve"> </w:t>
      </w:r>
      <w:r>
        <w:rPr>
          <w:b/>
          <w:i/>
        </w:rPr>
        <w:t>2.</w:t>
      </w:r>
      <w:r>
        <w:rPr>
          <w:i/>
        </w:rPr>
        <w:t>punktā</w:t>
      </w:r>
      <w:r>
        <w:t xml:space="preserve"> norādītajām kontaktpersonām (atbilstoši to No</w:t>
      </w:r>
      <w:r w:rsidR="00C47300">
        <w:t>likumā norādītajai kompetencei)</w:t>
      </w:r>
      <w:r>
        <w:t xml:space="preserve">; </w:t>
      </w:r>
    </w:p>
    <w:p w14:paraId="109C17D8" w14:textId="0235B8A9" w:rsidR="00144BF6" w:rsidRDefault="00144BF6" w:rsidP="00144BF6">
      <w:pPr>
        <w:ind w:left="567" w:right="55" w:hanging="556"/>
      </w:pPr>
      <w:r>
        <w:rPr>
          <w:b/>
        </w:rPr>
        <w:t xml:space="preserve">8.3.2. </w:t>
      </w:r>
      <w:r>
        <w:t>visos piepr</w:t>
      </w:r>
      <w:r w:rsidR="00C47300">
        <w:t>asījumos jāietver norāde: “Par i</w:t>
      </w:r>
      <w:r>
        <w:t>epirkuma “</w:t>
      </w:r>
      <w:r w:rsidR="009B66E7">
        <w:t>Dokumentu vadības sistēmas MEDUS ieviešanas pakalpojumi Latvijas Pašvaldību savienībai</w:t>
      </w:r>
      <w:r w:rsidRPr="00E321C4">
        <w:t xml:space="preserve">” </w:t>
      </w:r>
      <w:r>
        <w:t>(</w:t>
      </w:r>
      <w:r w:rsidRPr="00E321C4">
        <w:t>Iepirkuma ide</w:t>
      </w:r>
      <w:r>
        <w:t>ntifikācijas Nr</w:t>
      </w:r>
      <w:r w:rsidRPr="00192C8F">
        <w:t>. L</w:t>
      </w:r>
      <w:r w:rsidR="00FA3A86">
        <w:t>PS</w:t>
      </w:r>
      <w:r w:rsidRPr="00192C8F">
        <w:t>/2018/0</w:t>
      </w:r>
      <w:r>
        <w:t>4</w:t>
      </w:r>
      <w:r w:rsidRPr="00192C8F">
        <w:t>)</w:t>
      </w:r>
      <w:r w:rsidRPr="00E321C4">
        <w:t xml:space="preserve"> </w:t>
      </w:r>
      <w:r>
        <w:t xml:space="preserve"> Nolikumu”. </w:t>
      </w:r>
    </w:p>
    <w:p w14:paraId="4F4B7BEE" w14:textId="77777777" w:rsidR="00144BF6" w:rsidRDefault="00144BF6" w:rsidP="00144BF6">
      <w:pPr>
        <w:ind w:left="567" w:right="55" w:hanging="556"/>
      </w:pPr>
      <w:r w:rsidRPr="0052591B">
        <w:rPr>
          <w:b/>
        </w:rPr>
        <w:t xml:space="preserve">8.4. </w:t>
      </w:r>
      <w:r w:rsidRPr="0052591B">
        <w:t xml:space="preserve">Ja ieinteresētais piegādātājs ir laikus pieprasījis papildu informāciju par Iepirkuma Nolikumā iekļautajām prasībām, Pasūtītājs to sniedz </w:t>
      </w:r>
      <w:r w:rsidRPr="0052591B">
        <w:rPr>
          <w:b/>
        </w:rPr>
        <w:t>3</w:t>
      </w:r>
      <w:r w:rsidRPr="0052591B">
        <w:t xml:space="preserve"> (triju) darbdienu laikā, bet ne vēlāk kā </w:t>
      </w:r>
      <w:r w:rsidRPr="0052591B">
        <w:rPr>
          <w:b/>
        </w:rPr>
        <w:t>4</w:t>
      </w:r>
      <w:r w:rsidRPr="0052591B">
        <w:t xml:space="preserve"> (četras) dienas pirms piedāvājumu iesniegšanas termiņa beigām.</w:t>
      </w:r>
      <w:r>
        <w:t xml:space="preserve"> </w:t>
      </w:r>
    </w:p>
    <w:p w14:paraId="1DDE37B9" w14:textId="63D28318" w:rsidR="00144BF6" w:rsidRDefault="00144BF6" w:rsidP="00144BF6">
      <w:pPr>
        <w:ind w:left="567" w:right="55" w:hanging="556"/>
      </w:pPr>
      <w:r>
        <w:rPr>
          <w:b/>
        </w:rPr>
        <w:t>8</w:t>
      </w:r>
      <w:r>
        <w:t>.</w:t>
      </w:r>
      <w:r>
        <w:rPr>
          <w:b/>
        </w:rPr>
        <w:t>5</w:t>
      </w:r>
      <w:r>
        <w:t xml:space="preserve">. Skaidrojumi par Nolikumā noteiktajām prasībām tiek sniegti </w:t>
      </w:r>
      <w:proofErr w:type="spellStart"/>
      <w:r>
        <w:t>rakstveidā</w:t>
      </w:r>
      <w:proofErr w:type="spellEnd"/>
      <w:r>
        <w:t xml:space="preserve"> uz rakstiski saņemta pieprasījuma pamata, kā arī kopā ar uzdoto jautājumu, nenorādot jautājuma iesniedzēju, tiek ievietoti Pasūtītāja tīmekļa vietnē internetā: </w:t>
      </w:r>
      <w:hyperlink r:id="rId10" w:history="1">
        <w:r w:rsidR="0028476F" w:rsidRPr="00431731">
          <w:rPr>
            <w:rStyle w:val="Hyperlink"/>
          </w:rPr>
          <w:t>http://www.lps.lv</w:t>
        </w:r>
      </w:hyperlink>
      <w:r w:rsidR="00FA3A86">
        <w:t xml:space="preserve"> sadaļā „Iepirkumi”.</w:t>
      </w:r>
      <w:r>
        <w:rPr>
          <w:b/>
        </w:rPr>
        <w:t xml:space="preserve"> </w:t>
      </w:r>
    </w:p>
    <w:p w14:paraId="710C7B03" w14:textId="77777777" w:rsidR="00144BF6" w:rsidRDefault="00144BF6" w:rsidP="00144BF6">
      <w:pPr>
        <w:spacing w:after="27" w:line="259" w:lineRule="auto"/>
        <w:ind w:left="0" w:right="0" w:firstLine="0"/>
        <w:jc w:val="left"/>
      </w:pPr>
      <w:r>
        <w:rPr>
          <w:b/>
        </w:rPr>
        <w:t xml:space="preserve"> </w:t>
      </w:r>
    </w:p>
    <w:p w14:paraId="06D814E2" w14:textId="77777777" w:rsidR="00144BF6" w:rsidRDefault="00144BF6" w:rsidP="00144BF6">
      <w:pPr>
        <w:pStyle w:val="Heading1"/>
        <w:spacing w:after="35"/>
        <w:ind w:left="21"/>
      </w:pPr>
      <w:r>
        <w:t xml:space="preserve">II. PIEDĀVĀJUMU IESNIEGŠANAS, ATSAUKŠANAS UN GROZĪŠANAS KĀRTĪBA </w:t>
      </w:r>
    </w:p>
    <w:p w14:paraId="2AA5E012" w14:textId="77777777" w:rsidR="00144BF6" w:rsidRDefault="00144BF6" w:rsidP="00144BF6">
      <w:pPr>
        <w:pStyle w:val="Heading2"/>
        <w:ind w:left="21"/>
      </w:pPr>
      <w:r>
        <w:t xml:space="preserve">9. Piedāvājuma iesniegšana </w:t>
      </w:r>
    </w:p>
    <w:p w14:paraId="3891CE55" w14:textId="5272D34A" w:rsidR="00144BF6" w:rsidRDefault="00144BF6" w:rsidP="00144BF6">
      <w:pPr>
        <w:ind w:left="21" w:right="55"/>
      </w:pPr>
      <w:r>
        <w:rPr>
          <w:b/>
        </w:rPr>
        <w:t>9</w:t>
      </w:r>
      <w:r>
        <w:t>.</w:t>
      </w:r>
      <w:r>
        <w:rPr>
          <w:b/>
        </w:rPr>
        <w:t>1</w:t>
      </w:r>
      <w:r>
        <w:t xml:space="preserve">. Piedāvājuma iesniegšanas </w:t>
      </w:r>
      <w:r w:rsidRPr="004C6DBA">
        <w:t xml:space="preserve">laiks </w:t>
      </w:r>
      <w:r w:rsidRPr="00E86D41">
        <w:t xml:space="preserve">– līdz </w:t>
      </w:r>
      <w:r w:rsidRPr="00E86D41">
        <w:rPr>
          <w:b/>
        </w:rPr>
        <w:t xml:space="preserve">2018.gada </w:t>
      </w:r>
      <w:r w:rsidR="00E86D41" w:rsidRPr="00E86D41">
        <w:rPr>
          <w:b/>
        </w:rPr>
        <w:t>16</w:t>
      </w:r>
      <w:r w:rsidR="00FA3A86" w:rsidRPr="00E86D41">
        <w:rPr>
          <w:b/>
        </w:rPr>
        <w:t>.oktobrim</w:t>
      </w:r>
      <w:r w:rsidRPr="00E86D41">
        <w:rPr>
          <w:b/>
        </w:rPr>
        <w:t xml:space="preserve"> </w:t>
      </w:r>
      <w:r w:rsidRPr="00E86D41">
        <w:t>plkst.</w:t>
      </w:r>
      <w:r w:rsidRPr="00E86D41">
        <w:rPr>
          <w:b/>
        </w:rPr>
        <w:t>1</w:t>
      </w:r>
      <w:r w:rsidR="00FA3A86" w:rsidRPr="00E86D41">
        <w:rPr>
          <w:b/>
        </w:rPr>
        <w:t>4</w:t>
      </w:r>
      <w:r w:rsidRPr="00E86D41">
        <w:t>:</w:t>
      </w:r>
      <w:r w:rsidRPr="00E86D41">
        <w:rPr>
          <w:b/>
        </w:rPr>
        <w:t>00</w:t>
      </w:r>
      <w:r w:rsidRPr="00E86D41">
        <w:t>.</w:t>
      </w:r>
      <w:r>
        <w:rPr>
          <w:b/>
        </w:rPr>
        <w:t xml:space="preserve"> </w:t>
      </w:r>
    </w:p>
    <w:p w14:paraId="4CA56AC5" w14:textId="77777777" w:rsidR="00144BF6" w:rsidRDefault="00144BF6" w:rsidP="00144BF6">
      <w:pPr>
        <w:ind w:left="567" w:right="55" w:hanging="556"/>
      </w:pPr>
      <w:r>
        <w:rPr>
          <w:b/>
        </w:rPr>
        <w:t>9</w:t>
      </w:r>
      <w:r>
        <w:t>.</w:t>
      </w:r>
      <w:r>
        <w:rPr>
          <w:b/>
        </w:rPr>
        <w:t>2</w:t>
      </w:r>
      <w:r>
        <w:t xml:space="preserve">. Pretendentam piedāvājums jāiesniedz </w:t>
      </w:r>
      <w:r>
        <w:rPr>
          <w:i/>
        </w:rPr>
        <w:t xml:space="preserve">Nolikuma </w:t>
      </w:r>
      <w:r>
        <w:rPr>
          <w:b/>
          <w:i/>
        </w:rPr>
        <w:t>9</w:t>
      </w:r>
      <w:r>
        <w:rPr>
          <w:i/>
        </w:rPr>
        <w:t>.</w:t>
      </w:r>
      <w:r>
        <w:rPr>
          <w:b/>
          <w:i/>
        </w:rPr>
        <w:t>3</w:t>
      </w:r>
      <w:r>
        <w:rPr>
          <w:i/>
        </w:rPr>
        <w:t>.punktā</w:t>
      </w:r>
      <w:r>
        <w:t xml:space="preserve"> norādītajā adresē personīgi vai atsūtot pa pastu. </w:t>
      </w:r>
    </w:p>
    <w:p w14:paraId="00FDE3E2" w14:textId="4BF0436D" w:rsidR="00144BF6" w:rsidRDefault="00144BF6" w:rsidP="00144BF6">
      <w:pPr>
        <w:ind w:left="567" w:right="55" w:hanging="556"/>
      </w:pPr>
      <w:r>
        <w:rPr>
          <w:b/>
        </w:rPr>
        <w:t>9</w:t>
      </w:r>
      <w:r>
        <w:t>.</w:t>
      </w:r>
      <w:r>
        <w:rPr>
          <w:b/>
        </w:rPr>
        <w:t>3</w:t>
      </w:r>
      <w:r>
        <w:t xml:space="preserve">. Piedāvājuma iesniegšanas vieta – </w:t>
      </w:r>
      <w:r w:rsidR="00FA3A86">
        <w:t>Latvijas Pašvaldību savienība, Mazā Pils ielā 1, Rīgā, LV-1050 tālruņa numurs (+371)67226536</w:t>
      </w:r>
      <w:r>
        <w:t xml:space="preserve">, </w:t>
      </w:r>
      <w:r w:rsidR="00FA3A86">
        <w:rPr>
          <w:szCs w:val="24"/>
        </w:rPr>
        <w:t xml:space="preserve">sekretariātā </w:t>
      </w:r>
      <w:r>
        <w:rPr>
          <w:szCs w:val="24"/>
        </w:rPr>
        <w:t xml:space="preserve">darba </w:t>
      </w:r>
      <w:r w:rsidRPr="00586024">
        <w:rPr>
          <w:szCs w:val="24"/>
        </w:rPr>
        <w:t>dienās laikā no 9.</w:t>
      </w:r>
      <w:r w:rsidR="00FA3A86">
        <w:rPr>
          <w:szCs w:val="24"/>
        </w:rPr>
        <w:t>0</w:t>
      </w:r>
      <w:r w:rsidRPr="00586024">
        <w:rPr>
          <w:szCs w:val="24"/>
        </w:rPr>
        <w:t>0-17.00</w:t>
      </w:r>
      <w:r w:rsidRPr="00586024">
        <w:t>.</w:t>
      </w:r>
      <w:r>
        <w:rPr>
          <w:b/>
        </w:rPr>
        <w:t xml:space="preserve"> </w:t>
      </w:r>
    </w:p>
    <w:p w14:paraId="271C0030" w14:textId="77777777" w:rsidR="00144BF6" w:rsidRDefault="00144BF6" w:rsidP="00144BF6">
      <w:pPr>
        <w:ind w:left="567" w:right="55" w:hanging="556"/>
      </w:pPr>
      <w:r>
        <w:rPr>
          <w:b/>
        </w:rPr>
        <w:t>9</w:t>
      </w:r>
      <w:r>
        <w:t>.</w:t>
      </w:r>
      <w:r>
        <w:rPr>
          <w:b/>
        </w:rPr>
        <w:t>4</w:t>
      </w:r>
      <w:r>
        <w:t xml:space="preserve">. Pasta sūtījumam jābūt nogādātam </w:t>
      </w:r>
      <w:r>
        <w:rPr>
          <w:i/>
        </w:rPr>
        <w:t>Nolikuma</w:t>
      </w:r>
      <w:r>
        <w:rPr>
          <w:b/>
          <w:i/>
        </w:rPr>
        <w:t xml:space="preserve"> 9.3.</w:t>
      </w:r>
      <w:r>
        <w:rPr>
          <w:i/>
        </w:rPr>
        <w:t>punktā</w:t>
      </w:r>
      <w:r>
        <w:t xml:space="preserve"> norādītajā adresē līdz </w:t>
      </w:r>
      <w:r>
        <w:rPr>
          <w:i/>
        </w:rPr>
        <w:t>Nolikuma 9.1.punktā</w:t>
      </w:r>
      <w:r>
        <w:t xml:space="preserve"> noteiktajam termiņam un par to pilnu atbildību uzņemas Pretendents.  </w:t>
      </w:r>
    </w:p>
    <w:p w14:paraId="783FF5EC" w14:textId="5E2B9328" w:rsidR="00144BF6" w:rsidRDefault="00144BF6" w:rsidP="00144BF6">
      <w:pPr>
        <w:numPr>
          <w:ilvl w:val="1"/>
          <w:numId w:val="3"/>
        </w:numPr>
        <w:ind w:left="567" w:right="55" w:hanging="556"/>
      </w:pPr>
      <w:r>
        <w:t xml:space="preserve">Piedāvājums, kas iesniegts pēc minētā termiņa, </w:t>
      </w:r>
      <w:r>
        <w:rPr>
          <w:b/>
        </w:rPr>
        <w:t xml:space="preserve">netiks pieņemts </w:t>
      </w:r>
      <w:r>
        <w:t xml:space="preserve">un neatvērts tiks atdots vai nosūtīts atpakaļ iesniedzējam. Uz katras piedāvājuma aploksnes vai iepakojuma Latvijas </w:t>
      </w:r>
      <w:r w:rsidR="00DB5F79">
        <w:t>Pašvaldības savienības Sekretariāt</w:t>
      </w:r>
      <w:r w:rsidR="00D13FA4">
        <w:t>s</w:t>
      </w:r>
      <w:r w:rsidR="00DB5F79">
        <w:t xml:space="preserve"> </w:t>
      </w:r>
      <w:r>
        <w:t>norāda tās saņemšanas datumu un laiku.</w:t>
      </w:r>
      <w:r>
        <w:rPr>
          <w:b/>
        </w:rPr>
        <w:t xml:space="preserve"> </w:t>
      </w:r>
    </w:p>
    <w:p w14:paraId="48CA44D3" w14:textId="77777777" w:rsidR="00144BF6" w:rsidRDefault="00144BF6" w:rsidP="00144BF6">
      <w:pPr>
        <w:numPr>
          <w:ilvl w:val="1"/>
          <w:numId w:val="3"/>
        </w:numPr>
        <w:ind w:left="567" w:right="55" w:hanging="556"/>
      </w:pPr>
      <w:r>
        <w:lastRenderedPageBreak/>
        <w:t xml:space="preserve">Iesniegtais piedāvājums, izņemot </w:t>
      </w:r>
      <w:r>
        <w:rPr>
          <w:i/>
        </w:rPr>
        <w:t>Nolikuma</w:t>
      </w:r>
      <w:r>
        <w:rPr>
          <w:b/>
          <w:i/>
        </w:rPr>
        <w:t xml:space="preserve"> 9.5.</w:t>
      </w:r>
      <w:r>
        <w:rPr>
          <w:i/>
        </w:rPr>
        <w:t>punktā</w:t>
      </w:r>
      <w:r>
        <w:t xml:space="preserve"> noteikto gadījumu, ir Pasūtītāja īpašums un netiek atdots atpakaļ Pretendentam. </w:t>
      </w:r>
    </w:p>
    <w:p w14:paraId="12BF2C0B" w14:textId="77777777" w:rsidR="00144BF6" w:rsidRDefault="00144BF6" w:rsidP="00144BF6">
      <w:pPr>
        <w:pStyle w:val="Heading2"/>
        <w:ind w:left="21"/>
      </w:pPr>
    </w:p>
    <w:p w14:paraId="4B097039" w14:textId="77777777" w:rsidR="00144BF6" w:rsidRDefault="00144BF6" w:rsidP="00144BF6">
      <w:pPr>
        <w:pStyle w:val="Heading2"/>
        <w:ind w:left="21"/>
      </w:pPr>
      <w:r>
        <w:t xml:space="preserve">10. Piedāvājuma atsaukšana, grozīšana vai maiņa </w:t>
      </w:r>
    </w:p>
    <w:p w14:paraId="44230676" w14:textId="77777777" w:rsidR="00144BF6" w:rsidRDefault="00144BF6" w:rsidP="00144BF6">
      <w:pPr>
        <w:ind w:left="567" w:right="55" w:hanging="556"/>
      </w:pPr>
      <w:r>
        <w:rPr>
          <w:b/>
        </w:rPr>
        <w:t>10</w:t>
      </w:r>
      <w:r>
        <w:t>.</w:t>
      </w:r>
      <w:r>
        <w:rPr>
          <w:b/>
        </w:rPr>
        <w:t>1</w:t>
      </w:r>
      <w:r>
        <w:t xml:space="preserve">. Pirms </w:t>
      </w:r>
      <w:r>
        <w:rPr>
          <w:i/>
        </w:rPr>
        <w:t xml:space="preserve">Nolikuma </w:t>
      </w:r>
      <w:r>
        <w:rPr>
          <w:b/>
          <w:i/>
        </w:rPr>
        <w:t>9</w:t>
      </w:r>
      <w:r>
        <w:rPr>
          <w:i/>
        </w:rPr>
        <w:t>.</w:t>
      </w:r>
      <w:r>
        <w:rPr>
          <w:b/>
          <w:i/>
        </w:rPr>
        <w:t>1</w:t>
      </w:r>
      <w:r>
        <w:rPr>
          <w:i/>
        </w:rPr>
        <w:t>.punktā</w:t>
      </w:r>
      <w:r>
        <w:t xml:space="preserve"> noteiktā piedāvājuma iesniegšanas termiņa beigām Pretendents ir tiesīgs atsaukt iesniegto piedāvājumu, </w:t>
      </w:r>
      <w:proofErr w:type="spellStart"/>
      <w:r>
        <w:t>rakstveidā</w:t>
      </w:r>
      <w:proofErr w:type="spellEnd"/>
      <w:r>
        <w:t xml:space="preserve"> par to paziņojot Pasūtītājam. Piedāvājuma atsaukšanai ir bezierunu raksturs, tā nav grozāma un izslēdz Pretendentu no tālākas līdzdalības Iepirkumā.  </w:t>
      </w:r>
    </w:p>
    <w:p w14:paraId="0EBBA8D9" w14:textId="77777777" w:rsidR="00144BF6" w:rsidRDefault="00144BF6" w:rsidP="00144BF6">
      <w:pPr>
        <w:ind w:left="567" w:right="55" w:hanging="556"/>
      </w:pPr>
      <w:r>
        <w:rPr>
          <w:b/>
        </w:rPr>
        <w:t>10</w:t>
      </w:r>
      <w:r>
        <w:t>.</w:t>
      </w:r>
      <w:r>
        <w:rPr>
          <w:b/>
        </w:rPr>
        <w:t>2</w:t>
      </w:r>
      <w:r>
        <w:t>. Pirms</w:t>
      </w:r>
      <w:r>
        <w:rPr>
          <w:b/>
        </w:rPr>
        <w:t xml:space="preserve"> </w:t>
      </w:r>
      <w:r>
        <w:rPr>
          <w:i/>
        </w:rPr>
        <w:t xml:space="preserve">Nolikuma </w:t>
      </w:r>
      <w:r>
        <w:rPr>
          <w:b/>
          <w:i/>
        </w:rPr>
        <w:t>9</w:t>
      </w:r>
      <w:r>
        <w:rPr>
          <w:i/>
        </w:rPr>
        <w:t>.</w:t>
      </w:r>
      <w:r>
        <w:rPr>
          <w:b/>
          <w:i/>
        </w:rPr>
        <w:t>1</w:t>
      </w:r>
      <w:r>
        <w:rPr>
          <w:i/>
        </w:rPr>
        <w:t>.punktā</w:t>
      </w:r>
      <w:r>
        <w:t xml:space="preserve"> noteiktā piedāvājuma iesniegšanas termiņa beigām Pretendents ir tiesīgs grozīt vai mainīt iesniegto piedāvājumu. Paziņojums par grozījumiem piedāvājumā sagatavojams, noformējams un iesniedzams tāpat kā piedāvājums (atbilstoši Nolikuma prasībām) un uz tā ir jābūt norādei, ka tie ir sākotnējā piedāvājuma grozījumi. Piedāvājuma maiņas gadījumā par piedāvājuma iesniegšanas laiku tiek uzskatīts Pretendenta pēdējā piedāvājuma iesniegšanas brīdis.</w:t>
      </w:r>
      <w:r>
        <w:rPr>
          <w:b/>
        </w:rPr>
        <w:t xml:space="preserve"> </w:t>
      </w:r>
    </w:p>
    <w:p w14:paraId="5049475A" w14:textId="77777777" w:rsidR="00144BF6" w:rsidRDefault="00144BF6" w:rsidP="00144BF6">
      <w:pPr>
        <w:ind w:left="567" w:right="55" w:hanging="556"/>
      </w:pPr>
      <w:r>
        <w:rPr>
          <w:b/>
        </w:rPr>
        <w:t xml:space="preserve">10.3. </w:t>
      </w:r>
      <w:r>
        <w:t>Grozīt vai atsaukt savu piedāvājumu Pretendents var, iesniedzot</w:t>
      </w:r>
      <w:r>
        <w:rPr>
          <w:b/>
        </w:rPr>
        <w:t xml:space="preserve"> </w:t>
      </w:r>
      <w:r>
        <w:t>Pasūtītājam iesniegumu slēgtā aploksnē, uz kuras norāda Pretendenta rekvizītus, kā arī skaidri salasāmu atzīmi par saturu – „GROZĪJUMI” vai „ATSAUKUMS”.</w:t>
      </w:r>
      <w:r>
        <w:rPr>
          <w:b/>
        </w:rPr>
        <w:t xml:space="preserve"> </w:t>
      </w:r>
    </w:p>
    <w:p w14:paraId="26431C37" w14:textId="77777777" w:rsidR="00144BF6" w:rsidRDefault="00144BF6" w:rsidP="00144BF6">
      <w:pPr>
        <w:ind w:left="567" w:right="55" w:hanging="556"/>
      </w:pPr>
      <w:r>
        <w:rPr>
          <w:b/>
        </w:rPr>
        <w:t xml:space="preserve">10.4. </w:t>
      </w:r>
      <w:r>
        <w:t>Pēc piedāvājumu iesniegšanas termiņa beigām Pretendents savu piedāvājumu nevar grozīt vai atsaukt.</w:t>
      </w:r>
      <w:r>
        <w:rPr>
          <w:b/>
        </w:rPr>
        <w:t xml:space="preserve"> </w:t>
      </w:r>
    </w:p>
    <w:p w14:paraId="779E3F9F" w14:textId="77777777" w:rsidR="00144BF6" w:rsidRDefault="00144BF6" w:rsidP="00144BF6">
      <w:pPr>
        <w:spacing w:after="26" w:line="259" w:lineRule="auto"/>
        <w:ind w:left="0" w:right="0" w:firstLine="0"/>
        <w:jc w:val="left"/>
      </w:pPr>
      <w:r>
        <w:rPr>
          <w:b/>
        </w:rPr>
        <w:t xml:space="preserve"> </w:t>
      </w:r>
    </w:p>
    <w:p w14:paraId="0CFBA835" w14:textId="77777777" w:rsidR="00144BF6" w:rsidRDefault="00144BF6" w:rsidP="00144BF6">
      <w:pPr>
        <w:pStyle w:val="Heading1"/>
        <w:ind w:left="21"/>
      </w:pPr>
      <w:r>
        <w:t xml:space="preserve">III. PIEDĀVĀJUMA NOFORMĒJUMA PRASĪBAS </w:t>
      </w:r>
    </w:p>
    <w:p w14:paraId="2D70AD08" w14:textId="77777777" w:rsidR="00144BF6" w:rsidRDefault="00144BF6" w:rsidP="00144BF6">
      <w:pPr>
        <w:numPr>
          <w:ilvl w:val="0"/>
          <w:numId w:val="4"/>
        </w:numPr>
        <w:ind w:right="55" w:hanging="360"/>
      </w:pPr>
      <w:r>
        <w:t xml:space="preserve">Pretendenti sagatavo un iesniedz piedāvājumu saskaņā ar Nolikumā izvirzītajām prasībām. Pretendents iesniedz ne vairāk par vienu piedāvājuma variantu. </w:t>
      </w:r>
    </w:p>
    <w:p w14:paraId="56AAD316" w14:textId="77777777" w:rsidR="00144BF6" w:rsidRDefault="00144BF6" w:rsidP="00144BF6">
      <w:pPr>
        <w:numPr>
          <w:ilvl w:val="0"/>
          <w:numId w:val="4"/>
        </w:numPr>
        <w:ind w:right="55" w:hanging="360"/>
      </w:pPr>
      <w:r>
        <w:t>Pretendenta piedāvājums (</w:t>
      </w:r>
      <w:r>
        <w:rPr>
          <w:b/>
        </w:rPr>
        <w:t>1</w:t>
      </w:r>
      <w:r>
        <w:t xml:space="preserve"> oriģināls un </w:t>
      </w:r>
      <w:r>
        <w:rPr>
          <w:b/>
        </w:rPr>
        <w:t>1</w:t>
      </w:r>
      <w:r>
        <w:t xml:space="preserve"> kopija) ir jāiesniedz slēgtā aploksnē/iepakojumā, uz kuras jānorāda:</w:t>
      </w:r>
      <w:r>
        <w:rPr>
          <w:b/>
        </w:rPr>
        <w:t xml:space="preserve"> </w:t>
      </w:r>
    </w:p>
    <w:p w14:paraId="7270E242" w14:textId="77777777" w:rsidR="00144BF6" w:rsidRDefault="00144BF6" w:rsidP="00144BF6">
      <w:pPr>
        <w:numPr>
          <w:ilvl w:val="1"/>
          <w:numId w:val="4"/>
        </w:numPr>
        <w:ind w:right="55" w:hanging="540"/>
      </w:pPr>
      <w:r>
        <w:t xml:space="preserve">Pasūtītāja nosaukums un adrese; </w:t>
      </w:r>
    </w:p>
    <w:p w14:paraId="6FA4F410" w14:textId="77777777" w:rsidR="00144BF6" w:rsidRDefault="00144BF6" w:rsidP="00144BF6">
      <w:pPr>
        <w:numPr>
          <w:ilvl w:val="1"/>
          <w:numId w:val="4"/>
        </w:numPr>
        <w:ind w:right="55" w:hanging="540"/>
      </w:pPr>
      <w:r w:rsidRPr="00E9511B">
        <w:t>Pretendenta nosaukums, reģistrācijas numurs</w:t>
      </w:r>
      <w:r>
        <w:t xml:space="preserve">, juridiskā adrese, tālrunis, fakss, kontaktpersona un elektroniskā pasta adrese; </w:t>
      </w:r>
    </w:p>
    <w:p w14:paraId="2633EDD8" w14:textId="5479F12E" w:rsidR="00144BF6" w:rsidRDefault="00144BF6" w:rsidP="00144BF6">
      <w:pPr>
        <w:numPr>
          <w:ilvl w:val="1"/>
          <w:numId w:val="4"/>
        </w:numPr>
        <w:ind w:right="55" w:hanging="540"/>
      </w:pPr>
      <w:r w:rsidRPr="004C6DBA">
        <w:t>atzīme „Piedāvājums Iepirkumam „</w:t>
      </w:r>
      <w:r w:rsidR="009215EE" w:rsidRPr="009215EE">
        <w:t xml:space="preserve"> Dokumentu vadības sistēmas MEDUS ieviešanas pakalpojumi Latvijas Pašvaldību savienībai</w:t>
      </w:r>
      <w:r w:rsidRPr="004C6DBA">
        <w:t xml:space="preserve">” (Iepirkuma </w:t>
      </w:r>
      <w:r w:rsidRPr="00E86D41">
        <w:t xml:space="preserve">identifikācijas Nr. </w:t>
      </w:r>
      <w:r w:rsidR="00600079" w:rsidRPr="00E86D41">
        <w:t>LPS</w:t>
      </w:r>
      <w:r w:rsidRPr="00E86D41">
        <w:t>/2018/04). Neatvērt līdz</w:t>
      </w:r>
      <w:r w:rsidRPr="008949CF">
        <w:t xml:space="preserve"> </w:t>
      </w:r>
      <w:r w:rsidRPr="00E86D41">
        <w:t xml:space="preserve">2018.gada </w:t>
      </w:r>
      <w:r w:rsidR="00E86D41" w:rsidRPr="00E86D41">
        <w:t>16</w:t>
      </w:r>
      <w:r w:rsidR="00FA3A86" w:rsidRPr="00E86D41">
        <w:t>.oktobrim</w:t>
      </w:r>
      <w:r w:rsidRPr="00E86D41">
        <w:t xml:space="preserve"> plkst.1</w:t>
      </w:r>
      <w:r w:rsidR="00FA3A86" w:rsidRPr="00E86D41">
        <w:t>4</w:t>
      </w:r>
      <w:r w:rsidRPr="00E86D41">
        <w:t>:00.</w:t>
      </w:r>
      <w:r w:rsidRPr="008949CF">
        <w:t xml:space="preserve"> </w:t>
      </w:r>
    </w:p>
    <w:p w14:paraId="31383DD4" w14:textId="77777777" w:rsidR="00144BF6" w:rsidRPr="008949CF" w:rsidRDefault="00144BF6" w:rsidP="00144BF6">
      <w:pPr>
        <w:ind w:left="551" w:right="55" w:firstLine="0"/>
      </w:pPr>
    </w:p>
    <w:p w14:paraId="55A8B6FF" w14:textId="77777777" w:rsidR="00144BF6" w:rsidRDefault="00144BF6" w:rsidP="00144BF6">
      <w:pPr>
        <w:numPr>
          <w:ilvl w:val="0"/>
          <w:numId w:val="4"/>
        </w:numPr>
        <w:ind w:right="55" w:hanging="360"/>
      </w:pPr>
      <w:r>
        <w:t xml:space="preserve">Piedāvājumā jāiekļauj: </w:t>
      </w:r>
    </w:p>
    <w:p w14:paraId="44812B54" w14:textId="77777777" w:rsidR="00144BF6" w:rsidRDefault="00144BF6" w:rsidP="00144BF6">
      <w:pPr>
        <w:numPr>
          <w:ilvl w:val="1"/>
          <w:numId w:val="4"/>
        </w:numPr>
        <w:ind w:right="55" w:hanging="540"/>
      </w:pPr>
      <w:r>
        <w:t xml:space="preserve">Pieteikums dalībai Iepirkumā un pilnvaras kopija (ja attiecināms) </w:t>
      </w:r>
      <w:r w:rsidRPr="003622A5">
        <w:rPr>
          <w:szCs w:val="24"/>
        </w:rPr>
        <w:t>(</w:t>
      </w:r>
      <w:r w:rsidRPr="003622A5">
        <w:rPr>
          <w:i/>
          <w:szCs w:val="24"/>
        </w:rPr>
        <w:t xml:space="preserve">Nolikuma </w:t>
      </w:r>
      <w:r>
        <w:rPr>
          <w:b/>
          <w:i/>
          <w:szCs w:val="24"/>
        </w:rPr>
        <w:t>2</w:t>
      </w:r>
      <w:r w:rsidRPr="003622A5">
        <w:rPr>
          <w:i/>
          <w:szCs w:val="24"/>
        </w:rPr>
        <w:t>.pielikums</w:t>
      </w:r>
      <w:r w:rsidRPr="003622A5">
        <w:rPr>
          <w:szCs w:val="24"/>
        </w:rPr>
        <w:t>)</w:t>
      </w:r>
      <w:r>
        <w:t>;</w:t>
      </w:r>
      <w:r>
        <w:rPr>
          <w:b/>
        </w:rPr>
        <w:t xml:space="preserve"> </w:t>
      </w:r>
    </w:p>
    <w:p w14:paraId="2A68156D" w14:textId="77777777" w:rsidR="00144BF6" w:rsidRDefault="00144BF6" w:rsidP="00144BF6">
      <w:pPr>
        <w:numPr>
          <w:ilvl w:val="1"/>
          <w:numId w:val="4"/>
        </w:numPr>
        <w:ind w:right="55" w:hanging="540"/>
      </w:pPr>
      <w:r>
        <w:t>Pretendenta Kvalifikācijas / atlases</w:t>
      </w:r>
      <w:r>
        <w:rPr>
          <w:b/>
        </w:rPr>
        <w:t xml:space="preserve"> </w:t>
      </w:r>
      <w:r>
        <w:t>dokumenti (</w:t>
      </w:r>
      <w:proofErr w:type="spellStart"/>
      <w:r>
        <w:t>datordrukā</w:t>
      </w:r>
      <w:proofErr w:type="spellEnd"/>
      <w:r>
        <w:t xml:space="preserve">) </w:t>
      </w:r>
      <w:r w:rsidRPr="003622A5">
        <w:rPr>
          <w:szCs w:val="24"/>
        </w:rPr>
        <w:t>(</w:t>
      </w:r>
      <w:r w:rsidRPr="003622A5">
        <w:rPr>
          <w:i/>
          <w:szCs w:val="24"/>
        </w:rPr>
        <w:t xml:space="preserve">Nolikuma </w:t>
      </w:r>
      <w:r>
        <w:rPr>
          <w:b/>
          <w:i/>
          <w:szCs w:val="24"/>
        </w:rPr>
        <w:t>3</w:t>
      </w:r>
      <w:r w:rsidRPr="003622A5">
        <w:rPr>
          <w:i/>
          <w:szCs w:val="24"/>
        </w:rPr>
        <w:t>.pielikums</w:t>
      </w:r>
      <w:r w:rsidRPr="003622A5">
        <w:rPr>
          <w:szCs w:val="24"/>
        </w:rPr>
        <w:t>)</w:t>
      </w:r>
      <w:r>
        <w:t xml:space="preserve">; </w:t>
      </w:r>
    </w:p>
    <w:p w14:paraId="760ABD41" w14:textId="77777777" w:rsidR="00144BF6" w:rsidRDefault="00144BF6" w:rsidP="00144BF6">
      <w:pPr>
        <w:numPr>
          <w:ilvl w:val="1"/>
          <w:numId w:val="4"/>
        </w:numPr>
        <w:ind w:right="55" w:hanging="540"/>
      </w:pPr>
      <w:r>
        <w:t xml:space="preserve">informācija par to, vai tiks piesaistīti apakšuzņēmēji </w:t>
      </w:r>
      <w:r w:rsidRPr="00531355">
        <w:rPr>
          <w:szCs w:val="24"/>
        </w:rPr>
        <w:t>(</w:t>
      </w:r>
      <w:r w:rsidRPr="00531355">
        <w:rPr>
          <w:i/>
          <w:szCs w:val="24"/>
        </w:rPr>
        <w:t xml:space="preserve">Nolikuma </w:t>
      </w:r>
      <w:r>
        <w:rPr>
          <w:b/>
          <w:i/>
          <w:szCs w:val="24"/>
        </w:rPr>
        <w:t>4</w:t>
      </w:r>
      <w:r w:rsidRPr="00531355">
        <w:rPr>
          <w:i/>
          <w:szCs w:val="24"/>
        </w:rPr>
        <w:t>.pielikums</w:t>
      </w:r>
      <w:r w:rsidRPr="00531355">
        <w:rPr>
          <w:szCs w:val="24"/>
        </w:rPr>
        <w:t>)</w:t>
      </w:r>
    </w:p>
    <w:p w14:paraId="150B4B78" w14:textId="77777777" w:rsidR="00144BF6" w:rsidRDefault="00144BF6" w:rsidP="00144BF6">
      <w:pPr>
        <w:numPr>
          <w:ilvl w:val="1"/>
          <w:numId w:val="4"/>
        </w:numPr>
        <w:ind w:right="55" w:hanging="540"/>
      </w:pPr>
      <w:r>
        <w:t>Tehniskais- Finanšu piedāvājums (</w:t>
      </w:r>
      <w:proofErr w:type="spellStart"/>
      <w:r>
        <w:t>datordrukā</w:t>
      </w:r>
      <w:proofErr w:type="spellEnd"/>
      <w:r>
        <w:t>)</w:t>
      </w:r>
      <w:r w:rsidRPr="00531355">
        <w:rPr>
          <w:szCs w:val="24"/>
        </w:rPr>
        <w:t xml:space="preserve"> (</w:t>
      </w:r>
      <w:r w:rsidRPr="00531355">
        <w:rPr>
          <w:i/>
          <w:szCs w:val="24"/>
        </w:rPr>
        <w:t xml:space="preserve">Nolikuma </w:t>
      </w:r>
      <w:r>
        <w:rPr>
          <w:b/>
          <w:i/>
          <w:szCs w:val="24"/>
        </w:rPr>
        <w:t>5</w:t>
      </w:r>
      <w:r w:rsidRPr="00531355">
        <w:rPr>
          <w:i/>
          <w:szCs w:val="24"/>
        </w:rPr>
        <w:t>.pielikums</w:t>
      </w:r>
      <w:r w:rsidRPr="00531355">
        <w:rPr>
          <w:szCs w:val="24"/>
        </w:rPr>
        <w:t>)</w:t>
      </w:r>
      <w:r>
        <w:t xml:space="preserve">; </w:t>
      </w:r>
    </w:p>
    <w:p w14:paraId="6D5B00F3" w14:textId="77777777" w:rsidR="00144BF6" w:rsidRDefault="00144BF6" w:rsidP="00144BF6">
      <w:pPr>
        <w:numPr>
          <w:ilvl w:val="1"/>
          <w:numId w:val="4"/>
        </w:numPr>
        <w:ind w:right="55" w:hanging="540"/>
      </w:pPr>
      <w:r>
        <w:t xml:space="preserve">informācija par to, vai piedāvājumu iesniegušā Pretendenta uzņēmums vai tā piesaistītā apakšuzņēmēja uzņēmums (ja attiecināms) atbilst mazā vai vidējā </w:t>
      </w:r>
      <w:r w:rsidRPr="00E9511B">
        <w:t>uzņēmuma statusam</w:t>
      </w:r>
      <w:r>
        <w:t xml:space="preserve"> </w:t>
      </w:r>
      <w:r w:rsidRPr="003622A5">
        <w:rPr>
          <w:szCs w:val="24"/>
        </w:rPr>
        <w:t>(</w:t>
      </w:r>
      <w:r w:rsidRPr="003622A5">
        <w:rPr>
          <w:i/>
          <w:szCs w:val="24"/>
        </w:rPr>
        <w:t xml:space="preserve">Nolikuma </w:t>
      </w:r>
      <w:r w:rsidRPr="00996968">
        <w:rPr>
          <w:b/>
          <w:i/>
          <w:szCs w:val="24"/>
        </w:rPr>
        <w:t>1</w:t>
      </w:r>
      <w:r>
        <w:rPr>
          <w:i/>
          <w:szCs w:val="24"/>
        </w:rPr>
        <w:t xml:space="preserve">. un </w:t>
      </w:r>
      <w:r>
        <w:rPr>
          <w:b/>
          <w:i/>
          <w:szCs w:val="24"/>
        </w:rPr>
        <w:t>4</w:t>
      </w:r>
      <w:r w:rsidRPr="003622A5">
        <w:rPr>
          <w:i/>
          <w:szCs w:val="24"/>
        </w:rPr>
        <w:t>.pielikum</w:t>
      </w:r>
      <w:r>
        <w:rPr>
          <w:i/>
          <w:szCs w:val="24"/>
        </w:rPr>
        <w:t>os</w:t>
      </w:r>
      <w:r w:rsidRPr="003622A5">
        <w:rPr>
          <w:szCs w:val="24"/>
        </w:rPr>
        <w:t>)</w:t>
      </w:r>
      <w:r w:rsidRPr="00E9511B">
        <w:t>.</w:t>
      </w:r>
      <w:r>
        <w:t xml:space="preserve"> </w:t>
      </w:r>
    </w:p>
    <w:p w14:paraId="5740599F" w14:textId="77777777" w:rsidR="00144BF6" w:rsidRDefault="00144BF6" w:rsidP="00144BF6">
      <w:pPr>
        <w:numPr>
          <w:ilvl w:val="0"/>
          <w:numId w:val="4"/>
        </w:numPr>
        <w:ind w:right="55" w:hanging="360"/>
      </w:pPr>
      <w:bookmarkStart w:id="2" w:name="_Hlk506763180"/>
      <w:r>
        <w:t xml:space="preserve">Pretendents </w:t>
      </w:r>
      <w:r w:rsidRPr="00FA3A86">
        <w:rPr>
          <w:b/>
        </w:rPr>
        <w:t xml:space="preserve">Piedāvājumu iesniedz drukātā formā 1 (vienā) oriģinālā eksemplārā ar norādi “ORIĢINĀLS”, pievienojot </w:t>
      </w:r>
      <w:bookmarkEnd w:id="2"/>
      <w:r w:rsidRPr="00FA3A86">
        <w:rPr>
          <w:b/>
        </w:rPr>
        <w:t xml:space="preserve">KOPIJU elektroniski - PDF vai doc., vai </w:t>
      </w:r>
      <w:proofErr w:type="spellStart"/>
      <w:r w:rsidRPr="00FA3A86">
        <w:rPr>
          <w:b/>
        </w:rPr>
        <w:t>docx</w:t>
      </w:r>
      <w:proofErr w:type="spellEnd"/>
      <w:r w:rsidRPr="00FA3A86">
        <w:rPr>
          <w:b/>
        </w:rPr>
        <w:t>. paplašinājuma formā.</w:t>
      </w:r>
      <w:r>
        <w:t xml:space="preserve"> Elektroniski kopija jāieraksta elektroniskajā datu nesējā </w:t>
      </w:r>
      <w:r>
        <w:lastRenderedPageBreak/>
        <w:t xml:space="preserve">(CD/DVD diskā vai zibatmiņā), un tai jābūt ievietotai </w:t>
      </w:r>
      <w:r w:rsidRPr="00413B60">
        <w:rPr>
          <w:i/>
        </w:rPr>
        <w:t>Nolikuma</w:t>
      </w:r>
      <w:r w:rsidRPr="00413B60">
        <w:rPr>
          <w:b/>
          <w:i/>
        </w:rPr>
        <w:t xml:space="preserve"> </w:t>
      </w:r>
      <w:r w:rsidRPr="00586024">
        <w:rPr>
          <w:b/>
          <w:i/>
        </w:rPr>
        <w:t>12.</w:t>
      </w:r>
      <w:r w:rsidRPr="00413B60">
        <w:rPr>
          <w:i/>
        </w:rPr>
        <w:t>punktā</w:t>
      </w:r>
      <w:r>
        <w:t xml:space="preserve"> minētajā piedāvājuma aploksnē/iepakojumā.</w:t>
      </w:r>
      <w:r w:rsidRPr="00413B60">
        <w:rPr>
          <w:b/>
        </w:rPr>
        <w:t xml:space="preserve"> </w:t>
      </w:r>
    </w:p>
    <w:p w14:paraId="5ABAFF9A" w14:textId="77777777" w:rsidR="00144BF6" w:rsidRDefault="00144BF6" w:rsidP="00144BF6">
      <w:pPr>
        <w:numPr>
          <w:ilvl w:val="0"/>
          <w:numId w:val="4"/>
        </w:numPr>
        <w:ind w:right="55" w:hanging="360"/>
      </w:pPr>
      <w:r>
        <w:t xml:space="preserve">Drukātā formā iesniegtajiem Piedāvājuma dokumentiem jābūt sakārtotiem vienkopus, </w:t>
      </w:r>
      <w:proofErr w:type="spellStart"/>
      <w:r>
        <w:t>cauršūtiem</w:t>
      </w:r>
      <w:proofErr w:type="spellEnd"/>
      <w:r>
        <w:t xml:space="preserve"> ar auklu tādā veidā, lai no Piedāvājuma nebūtu iespējams atdalīt lapas, nesabojājot to nostiprinājumu, uz pēdējās lapas aizmugures </w:t>
      </w:r>
      <w:proofErr w:type="spellStart"/>
      <w:r>
        <w:t>cauršūšanai</w:t>
      </w:r>
      <w:proofErr w:type="spellEnd"/>
      <w:r>
        <w:t xml:space="preserve"> izmantojamā aukla nostiprināta ar pārlīmētu lapu, uz kuras norādīts </w:t>
      </w:r>
      <w:proofErr w:type="spellStart"/>
      <w:r>
        <w:t>cauršūto</w:t>
      </w:r>
      <w:proofErr w:type="spellEnd"/>
      <w:r>
        <w:t xml:space="preserve"> lapu skaits, ko ar savu parakstu un Pretendenta zīmoga/spiedoga nospiedumu (ja tāds ir paredzēts) apliecina Pretendents vai Pretendenta pārstāvis. </w:t>
      </w:r>
    </w:p>
    <w:p w14:paraId="52ECA4CA" w14:textId="77777777" w:rsidR="00144BF6" w:rsidRDefault="00144BF6" w:rsidP="00144BF6">
      <w:pPr>
        <w:numPr>
          <w:ilvl w:val="0"/>
          <w:numId w:val="4"/>
        </w:numPr>
        <w:ind w:right="55" w:hanging="360"/>
      </w:pPr>
      <w:r>
        <w:t>Piedāvājuma sākumā jāpievieno satura rādītājs. Piedāvājuma lapām ir jābūt secīgi sanumurētām un to numuriem jāatbilst pievienotajam satura rādītājam.</w:t>
      </w:r>
      <w:r>
        <w:rPr>
          <w:b/>
        </w:rPr>
        <w:t xml:space="preserve"> </w:t>
      </w:r>
    </w:p>
    <w:p w14:paraId="5B7ABE29" w14:textId="77777777" w:rsidR="00144BF6" w:rsidRDefault="00144BF6" w:rsidP="00144BF6">
      <w:pPr>
        <w:numPr>
          <w:ilvl w:val="0"/>
          <w:numId w:val="4"/>
        </w:numPr>
        <w:ind w:right="55" w:hanging="360"/>
      </w:pPr>
      <w:r>
        <w:t>Piedāvājuma dokumentiem jābūt skaidri salasāmiem, bez labojumiem, iestarpinājumiem, izdzēsumiem vai matemātiskām kļūdām.</w:t>
      </w:r>
      <w:r>
        <w:rPr>
          <w:b/>
        </w:rPr>
        <w:t xml:space="preserve"> </w:t>
      </w:r>
    </w:p>
    <w:p w14:paraId="0EDE1080" w14:textId="77777777" w:rsidR="00144BF6" w:rsidRDefault="00144BF6" w:rsidP="00144BF6">
      <w:pPr>
        <w:numPr>
          <w:ilvl w:val="0"/>
          <w:numId w:val="4"/>
        </w:numPr>
        <w:ind w:right="55" w:hanging="360"/>
      </w:pPr>
      <w:r>
        <w:t xml:space="preserve">Dokumentu kopijas jāapliecina normatīvajos aktos noteiktajā kārtībā. Iesniedzot piedāvājumu, Pretendents ir tiesīgs visu iesniegto dokumentu atvasinājumu un tulkojumu pareizību apliecināt ar vienu apliecinājumu, ja viss piedāvājums ir </w:t>
      </w:r>
      <w:proofErr w:type="spellStart"/>
      <w:r>
        <w:t>cauršūts</w:t>
      </w:r>
      <w:proofErr w:type="spellEnd"/>
      <w:r>
        <w:t xml:space="preserve"> vai caurauklots. Piedāvājumā iekļautajiem dokumentiem un to noformējumam jāatbilst </w:t>
      </w:r>
      <w:r>
        <w:rPr>
          <w:i/>
        </w:rPr>
        <w:t>Dokumentu juridiskā spēka likumam</w:t>
      </w:r>
      <w:r>
        <w:t xml:space="preserve"> un Ministru kabineta </w:t>
      </w:r>
      <w:r w:rsidRPr="00FD560F">
        <w:t>2010.gada 28</w:t>
      </w:r>
      <w:r>
        <w:t xml:space="preserve">.septembra noteikumiem </w:t>
      </w:r>
      <w:r w:rsidRPr="00FD560F">
        <w:t>Nr.916</w:t>
      </w:r>
      <w:r>
        <w:t xml:space="preserve"> „Dokumentu izstrādāšanas un noformēšanas kārtība”. Ja komisijai rodas šaubas par iesniegtās dokumenta kopijas autentiskumu, tā pieprasa, lai Pretendents uzrāda dokumenta oriģinālu vai iesniedz notariāli apliecinātu dokumenta kopiju.  </w:t>
      </w:r>
    </w:p>
    <w:p w14:paraId="782BBDA9" w14:textId="77777777" w:rsidR="00144BF6" w:rsidRDefault="00144BF6" w:rsidP="00144BF6">
      <w:pPr>
        <w:numPr>
          <w:ilvl w:val="0"/>
          <w:numId w:val="4"/>
        </w:numPr>
        <w:ind w:right="55" w:hanging="360"/>
      </w:pPr>
      <w:r>
        <w:t xml:space="preserve">Piedāvājums jāsagatavo latviešu valodā. </w:t>
      </w:r>
    </w:p>
    <w:p w14:paraId="41180151" w14:textId="77777777" w:rsidR="00144BF6" w:rsidRDefault="00144BF6" w:rsidP="00144BF6">
      <w:pPr>
        <w:numPr>
          <w:ilvl w:val="0"/>
          <w:numId w:val="4"/>
        </w:numPr>
        <w:ind w:right="55" w:hanging="360"/>
      </w:pPr>
      <w:r>
        <w:t xml:space="preserve">Svešvalodā sagatavotiem piedāvājuma dokumentiem jāpievieno apliecināts tulkojums latviešu valodā saskaņā ar </w:t>
      </w:r>
      <w:r w:rsidRPr="00FD560F">
        <w:t>2000.gada 22.augusta Ministru kabineta noteikumiem Nr.291</w:t>
      </w:r>
      <w:r>
        <w:t xml:space="preserve"> „Kārtība, kādā apliecināmi dokumentu tulkojumi valsts valodā”. Ārvalstu publisko reģistru izsniegtie apliecinājumu dokumenti var tikt iesniegti svešvalodā ar pievienotu Pretendenta apliecinātu tulkojumu latviešu valodā. Apliecinājums nozīmē: uzraksts „TULKOJUMS PAREIZS”; tulka vārds, uzvārds un personas kods; tulka paraksts; apliecinājuma vietas nosaukums un datums.</w:t>
      </w:r>
      <w:r>
        <w:rPr>
          <w:b/>
        </w:rPr>
        <w:t xml:space="preserve"> </w:t>
      </w:r>
    </w:p>
    <w:p w14:paraId="50F76341" w14:textId="77777777" w:rsidR="00144BF6" w:rsidRDefault="00144BF6" w:rsidP="00144BF6">
      <w:pPr>
        <w:numPr>
          <w:ilvl w:val="0"/>
          <w:numId w:val="4"/>
        </w:numPr>
        <w:ind w:right="55" w:hanging="360"/>
      </w:pPr>
      <w:r>
        <w:t>Par dokumentu tulkojuma atbilstību oriģinālam atbild Pretendents.</w:t>
      </w:r>
      <w:r>
        <w:rPr>
          <w:b/>
        </w:rPr>
        <w:t xml:space="preserve"> </w:t>
      </w:r>
    </w:p>
    <w:p w14:paraId="3DA7A4DB" w14:textId="77777777" w:rsidR="00144BF6" w:rsidRDefault="00144BF6" w:rsidP="00144BF6">
      <w:pPr>
        <w:numPr>
          <w:ilvl w:val="0"/>
          <w:numId w:val="4"/>
        </w:numPr>
        <w:ind w:right="55" w:hanging="360"/>
      </w:pPr>
      <w:r>
        <w:t>Pretendents iesniedz parakstītu piedāvājumu.</w:t>
      </w:r>
      <w:r>
        <w:rPr>
          <w:b/>
        </w:rPr>
        <w:t xml:space="preserve"> </w:t>
      </w:r>
    </w:p>
    <w:p w14:paraId="636C4324" w14:textId="77777777" w:rsidR="00144BF6" w:rsidRDefault="00144BF6" w:rsidP="00144BF6">
      <w:pPr>
        <w:numPr>
          <w:ilvl w:val="0"/>
          <w:numId w:val="4"/>
        </w:numPr>
        <w:ind w:right="55" w:hanging="360"/>
      </w:pPr>
      <w:r>
        <w:t xml:space="preserve">Ja piedāvājumu iesniedz juridiska persona, to paraksta Pretendenta atbildīgā persona ar Latvijas Republikas Uzņēmumu reģistrā vai atbilstošā reģistrā ārvalstīs nostiprinātām paraksta (pārstāvības) tiesībām vai šīs personas pilnvarota persona, pievienojot atbilstošas pilnvaras oriģinālu vai apliecinātu kopiju. </w:t>
      </w:r>
    </w:p>
    <w:p w14:paraId="4B58B743" w14:textId="77777777" w:rsidR="00144BF6" w:rsidRDefault="00144BF6" w:rsidP="00144BF6">
      <w:pPr>
        <w:numPr>
          <w:ilvl w:val="0"/>
          <w:numId w:val="4"/>
        </w:numPr>
        <w:ind w:right="55" w:hanging="360"/>
      </w:pPr>
      <w:r w:rsidRPr="009D0B46">
        <w:t>Piedāvājuma dokumenti jāparaksta pretendenta pārstāvim ar pārstāvības tiesībām vai tā pilnvarotai personai. Ja pretendents ir piegādātāju apvienība un sabiedrības līgumā nav atrunātas pārstāvības tiesības, piedāvājuma oriģināla dokumenti jāparaksta katras personas, kas iekļauta piegādātāju apvienībā, pārstāvim ar pārstāvības tiesībām. Ja pieteikumu paraksta pretendenta pilnvarotā persona, nepieciešams pievienot pilnvaru vai tās apliecinātu kopiju.</w:t>
      </w:r>
    </w:p>
    <w:p w14:paraId="257B507F" w14:textId="77777777" w:rsidR="00144BF6" w:rsidRDefault="00144BF6" w:rsidP="00144BF6">
      <w:pPr>
        <w:numPr>
          <w:ilvl w:val="0"/>
          <w:numId w:val="4"/>
        </w:numPr>
        <w:ind w:right="55" w:hanging="360"/>
      </w:pPr>
      <w:r>
        <w:t xml:space="preserve">Pretendentu piedāvājumi, kuri, atbilstoši piedāvājumā sniegtajai informācijai, neatbildīs Nolikuma prasībām, no tālākas vērtēšanas tiks izslēgti. </w:t>
      </w:r>
    </w:p>
    <w:p w14:paraId="06CBD2BC" w14:textId="77777777" w:rsidR="00144BF6" w:rsidRDefault="00144BF6" w:rsidP="00144BF6">
      <w:pPr>
        <w:pStyle w:val="ListParagraph"/>
        <w:spacing w:after="26"/>
        <w:ind w:left="371"/>
      </w:pPr>
    </w:p>
    <w:p w14:paraId="54602B6C" w14:textId="77777777" w:rsidR="00144BF6" w:rsidRDefault="00144BF6" w:rsidP="00144BF6">
      <w:pPr>
        <w:spacing w:after="12" w:line="250" w:lineRule="auto"/>
        <w:ind w:left="21" w:right="0"/>
        <w:jc w:val="left"/>
      </w:pPr>
      <w:r>
        <w:rPr>
          <w:b/>
        </w:rPr>
        <w:t xml:space="preserve">IV. PRETENDENTU IZSLĒGŠANAS NOTEIKUMI </w:t>
      </w:r>
    </w:p>
    <w:p w14:paraId="086E9FC3" w14:textId="77777777" w:rsidR="00144BF6" w:rsidRDefault="00144BF6" w:rsidP="00144BF6">
      <w:pPr>
        <w:numPr>
          <w:ilvl w:val="0"/>
          <w:numId w:val="5"/>
        </w:numPr>
        <w:ind w:left="426" w:right="55" w:hanging="415"/>
      </w:pPr>
      <w:r>
        <w:lastRenderedPageBreak/>
        <w:t>Pasūtītājs Pretendentu, kuram būtu piešķiramas Iepirkuma</w:t>
      </w:r>
      <w:r>
        <w:rPr>
          <w:b/>
        </w:rPr>
        <w:t xml:space="preserve"> </w:t>
      </w:r>
      <w:r>
        <w:t>līguma slēgšanas tiesības, izslēdz no dalības Iepirkumā jebkurā no šādiem gadījumiem</w:t>
      </w:r>
      <w:r>
        <w:rPr>
          <w:b/>
        </w:rPr>
        <w:t xml:space="preserve"> </w:t>
      </w:r>
      <w:r>
        <w:t>saskaņā ar</w:t>
      </w:r>
      <w:r>
        <w:rPr>
          <w:b/>
        </w:rPr>
        <w:t xml:space="preserve"> </w:t>
      </w:r>
      <w:r>
        <w:rPr>
          <w:i/>
        </w:rPr>
        <w:t xml:space="preserve">Publisko Iepirkumu likuma </w:t>
      </w:r>
      <w:r>
        <w:rPr>
          <w:b/>
          <w:i/>
        </w:rPr>
        <w:t>9</w:t>
      </w:r>
      <w:r>
        <w:rPr>
          <w:i/>
        </w:rPr>
        <w:t>.panta astoto daļu</w:t>
      </w:r>
      <w:r>
        <w:t xml:space="preserve">: </w:t>
      </w:r>
    </w:p>
    <w:p w14:paraId="16F3A0EF" w14:textId="77777777" w:rsidR="00144BF6" w:rsidRDefault="00144BF6" w:rsidP="00144BF6">
      <w:pPr>
        <w:numPr>
          <w:ilvl w:val="1"/>
          <w:numId w:val="5"/>
        </w:numPr>
        <w:ind w:left="567" w:right="55" w:hanging="556"/>
      </w:pPr>
      <w:r>
        <w:t xml:space="preserve">pasludināts Pretendenta maksātnespējas process (izņemot gadījumu, kad maksātnespējas procesā tiek piemērots uz parādnieka maksātspējas atjaunošanu vērsts pasākumu kopums), apturēta tā saimnieciskā darbība vai Pretendents tiek likvidēts; </w:t>
      </w:r>
    </w:p>
    <w:p w14:paraId="1B71A0EE" w14:textId="77777777" w:rsidR="00144BF6" w:rsidRDefault="00144BF6" w:rsidP="00144BF6">
      <w:pPr>
        <w:numPr>
          <w:ilvl w:val="1"/>
          <w:numId w:val="5"/>
        </w:numPr>
        <w:ind w:left="567" w:right="55" w:hanging="556"/>
      </w:pPr>
      <w:r>
        <w:t>ir konstatēts, ka piedāvājumu iesniegšanas termiņa pēdējā dienā vai dienā, kad pieņemts lēmums par iespējamu Iepirkuma</w:t>
      </w:r>
      <w:r>
        <w:rPr>
          <w:b/>
        </w:rPr>
        <w:t xml:space="preserve"> </w:t>
      </w:r>
      <w:r>
        <w:t xml:space="preserve">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w:t>
      </w:r>
      <w:r>
        <w:rPr>
          <w:b/>
        </w:rPr>
        <w:t>150</w:t>
      </w:r>
      <w:r>
        <w:t xml:space="preserve"> eiro</w:t>
      </w:r>
      <w:r>
        <w:rPr>
          <w:vertAlign w:val="superscript"/>
        </w:rPr>
        <w:footnoteReference w:id="1"/>
      </w:r>
      <w:r>
        <w:t xml:space="preserve">; </w:t>
      </w:r>
    </w:p>
    <w:p w14:paraId="71379576" w14:textId="77777777" w:rsidR="00144BF6" w:rsidRDefault="00144BF6" w:rsidP="00144BF6">
      <w:pPr>
        <w:numPr>
          <w:ilvl w:val="1"/>
          <w:numId w:val="5"/>
        </w:numPr>
        <w:ind w:left="567" w:right="55" w:hanging="556"/>
      </w:pPr>
      <w:r>
        <w:t xml:space="preserve">Iepirkuma dokumentu sagatavotājs (Pasūtītāja amatpersona vai darbinieks), Iepirkuma komisijas loceklis vai eksperts ir saistīts ar Pretendentu </w:t>
      </w:r>
      <w:r>
        <w:rPr>
          <w:i/>
        </w:rPr>
        <w:t xml:space="preserve">Publisko Iepirkumu likuma </w:t>
      </w:r>
      <w:hyperlink r:id="rId11" w:anchor="p25">
        <w:r>
          <w:rPr>
            <w:b/>
            <w:i/>
          </w:rPr>
          <w:t>25</w:t>
        </w:r>
      </w:hyperlink>
      <w:hyperlink r:id="rId12" w:anchor="p25">
        <w:r>
          <w:rPr>
            <w:i/>
          </w:rPr>
          <w:t>.panta</w:t>
        </w:r>
      </w:hyperlink>
      <w:hyperlink r:id="rId13" w:anchor="p25">
        <w:r>
          <w:rPr>
            <w:i/>
          </w:rPr>
          <w:t xml:space="preserve"> </w:t>
        </w:r>
      </w:hyperlink>
      <w:r>
        <w:rPr>
          <w:i/>
        </w:rPr>
        <w:t>pirmās un otrās daļas</w:t>
      </w:r>
      <w:r>
        <w:t xml:space="preserve"> izpratnē vai ir ieinteresēts kāda Pretendenta izvēlē, un Pasūtītājam nav iespējams novērst šo situāciju ar mazāk Pretendentu ierobežojošiem pasākumiem;</w:t>
      </w:r>
      <w:r>
        <w:rPr>
          <w:b/>
        </w:rPr>
        <w:t xml:space="preserve"> </w:t>
      </w:r>
    </w:p>
    <w:p w14:paraId="7C6DC93F" w14:textId="77777777" w:rsidR="00144BF6" w:rsidRDefault="00144BF6" w:rsidP="00144BF6">
      <w:pPr>
        <w:numPr>
          <w:ilvl w:val="1"/>
          <w:numId w:val="5"/>
        </w:numPr>
        <w:ind w:left="567" w:right="55" w:hanging="556"/>
      </w:pPr>
      <w:r w:rsidRPr="004D5093">
        <w:t>pretendents ir ārzonā reģistrēta juridiskā persona vai personu apvienība</w:t>
      </w:r>
      <w:r>
        <w:t>;</w:t>
      </w:r>
    </w:p>
    <w:p w14:paraId="1ACE7FFB" w14:textId="4F6D5FF6" w:rsidR="00144BF6" w:rsidRDefault="00144BF6" w:rsidP="00144BF6">
      <w:pPr>
        <w:numPr>
          <w:ilvl w:val="1"/>
          <w:numId w:val="5"/>
        </w:numPr>
        <w:ind w:left="567" w:right="55" w:hanging="556"/>
      </w:pPr>
      <w:r>
        <w:t>uz Pretendenta norādīto personu, uz kuras iespējām Pretendents balstās, lai apliecinātu, ka tā kvalifikācija atbilst prasībām, kas noteiktas paziņojumā par plānoto</w:t>
      </w:r>
      <w:r>
        <w:rPr>
          <w:b/>
        </w:rPr>
        <w:t xml:space="preserve"> </w:t>
      </w:r>
      <w:r>
        <w:t>līgumu vai Iepirkuma Nolikumā, kā arī uz personālsabiedrības biedru, ja Pretendents ir personālsabiedrība, ir attiecināmi</w:t>
      </w:r>
      <w:r>
        <w:rPr>
          <w:b/>
        </w:rPr>
        <w:t xml:space="preserve"> </w:t>
      </w:r>
      <w:r>
        <w:t xml:space="preserve">šī </w:t>
      </w:r>
      <w:r>
        <w:rPr>
          <w:i/>
        </w:rPr>
        <w:t xml:space="preserve">Nolikuma </w:t>
      </w:r>
      <w:r>
        <w:rPr>
          <w:b/>
          <w:i/>
        </w:rPr>
        <w:t>26.1.-</w:t>
      </w:r>
      <w:r w:rsidRPr="006F2260">
        <w:rPr>
          <w:b/>
          <w:i/>
        </w:rPr>
        <w:t>26.</w:t>
      </w:r>
      <w:r>
        <w:rPr>
          <w:b/>
          <w:i/>
        </w:rPr>
        <w:t>4</w:t>
      </w:r>
      <w:r w:rsidRPr="006F2260">
        <w:rPr>
          <w:b/>
          <w:i/>
        </w:rPr>
        <w:t>.</w:t>
      </w:r>
      <w:r w:rsidRPr="00FD560F">
        <w:rPr>
          <w:i/>
        </w:rPr>
        <w:t xml:space="preserve"> punktā</w:t>
      </w:r>
      <w:r w:rsidRPr="00FD560F">
        <w:t xml:space="preserve"> minē</w:t>
      </w:r>
      <w:r w:rsidR="00FA3A86">
        <w:t>tie nosacījumi;</w:t>
      </w:r>
    </w:p>
    <w:p w14:paraId="679603FD" w14:textId="399FC1B8" w:rsidR="005610EA" w:rsidRPr="00655A2D" w:rsidRDefault="005610EA" w:rsidP="00655A2D">
      <w:pPr>
        <w:pStyle w:val="ListParagraph"/>
        <w:numPr>
          <w:ilvl w:val="1"/>
          <w:numId w:val="5"/>
        </w:numPr>
        <w:ind w:left="567" w:hanging="546"/>
        <w:jc w:val="both"/>
        <w:rPr>
          <w:rFonts w:ascii="Times New Roman" w:eastAsia="Times New Roman" w:hAnsi="Times New Roman" w:cs="Times New Roman"/>
          <w:color w:val="000000"/>
          <w:sz w:val="24"/>
          <w:szCs w:val="24"/>
          <w:lang w:eastAsia="lv-LV"/>
        </w:rPr>
      </w:pPr>
      <w:r w:rsidRPr="00655A2D">
        <w:rPr>
          <w:rFonts w:ascii="Times New Roman" w:hAnsi="Times New Roman" w:cs="Times New Roman"/>
          <w:sz w:val="24"/>
          <w:szCs w:val="24"/>
        </w:rPr>
        <w:t>Uz Pretendentu ir attiecinām</w:t>
      </w:r>
      <w:r w:rsidR="00655A2D">
        <w:rPr>
          <w:rFonts w:ascii="Times New Roman" w:hAnsi="Times New Roman" w:cs="Times New Roman"/>
          <w:sz w:val="24"/>
          <w:szCs w:val="24"/>
        </w:rPr>
        <w:t xml:space="preserve">as </w:t>
      </w:r>
      <w:r w:rsidR="00655A2D" w:rsidRPr="00655A2D">
        <w:rPr>
          <w:rFonts w:ascii="Times New Roman" w:hAnsi="Times New Roman" w:cs="Times New Roman"/>
          <w:sz w:val="24"/>
          <w:szCs w:val="24"/>
        </w:rPr>
        <w:t>Starptautisko un Latvijas Republikas nacionālo sankciju likum</w:t>
      </w:r>
      <w:r w:rsidR="00655A2D">
        <w:rPr>
          <w:rFonts w:ascii="Times New Roman" w:hAnsi="Times New Roman" w:cs="Times New Roman"/>
          <w:sz w:val="24"/>
          <w:szCs w:val="24"/>
        </w:rPr>
        <w:t>a 11.</w:t>
      </w:r>
      <w:r w:rsidR="00655A2D" w:rsidRPr="00655A2D">
        <w:rPr>
          <w:rFonts w:ascii="Times New Roman" w:hAnsi="Times New Roman" w:cs="Times New Roman"/>
          <w:sz w:val="24"/>
          <w:szCs w:val="24"/>
          <w:vertAlign w:val="superscript"/>
        </w:rPr>
        <w:t>1</w:t>
      </w:r>
      <w:r w:rsidR="00655A2D">
        <w:rPr>
          <w:rFonts w:ascii="Times New Roman" w:hAnsi="Times New Roman" w:cs="Times New Roman"/>
          <w:sz w:val="24"/>
          <w:szCs w:val="24"/>
        </w:rPr>
        <w:t>pantā noteiktās</w:t>
      </w:r>
      <w:r w:rsidRPr="00655A2D">
        <w:rPr>
          <w:rFonts w:ascii="Times New Roman" w:hAnsi="Times New Roman" w:cs="Times New Roman"/>
          <w:sz w:val="24"/>
          <w:szCs w:val="24"/>
        </w:rPr>
        <w:t xml:space="preserve">  </w:t>
      </w:r>
      <w:r w:rsidRPr="00655A2D">
        <w:rPr>
          <w:rFonts w:ascii="Times New Roman" w:eastAsia="Times New Roman" w:hAnsi="Times New Roman" w:cs="Times New Roman"/>
          <w:color w:val="000000"/>
          <w:sz w:val="24"/>
          <w:szCs w:val="24"/>
          <w:lang w:eastAsia="lv-LV"/>
        </w:rPr>
        <w:t>starptautiskās vai nacionālās sankcijas vai būtiskas finanšu un kapitāla tirgus intereses ietekmējošas Eiropas Savienības vai Ziemeļatlantijas līguma organizācijas dalībvalsts noteiktās sankcijas.</w:t>
      </w:r>
    </w:p>
    <w:p w14:paraId="7F109107" w14:textId="77777777" w:rsidR="00144BF6" w:rsidRPr="009E6F65" w:rsidRDefault="00144BF6" w:rsidP="00144BF6">
      <w:pPr>
        <w:pStyle w:val="ListParagraph"/>
        <w:numPr>
          <w:ilvl w:val="0"/>
          <w:numId w:val="5"/>
        </w:numPr>
        <w:ind w:left="567" w:right="55" w:hanging="546"/>
        <w:jc w:val="both"/>
        <w:rPr>
          <w:rFonts w:ascii="Times New Roman" w:hAnsi="Times New Roman" w:cs="Times New Roman"/>
          <w:sz w:val="24"/>
          <w:szCs w:val="24"/>
        </w:rPr>
      </w:pPr>
      <w:r w:rsidRPr="009E6F65">
        <w:rPr>
          <w:rFonts w:ascii="Times New Roman" w:hAnsi="Times New Roman" w:cs="Times New Roman"/>
          <w:sz w:val="24"/>
          <w:szCs w:val="24"/>
        </w:rPr>
        <w:t xml:space="preserve">Izslēgšanas nosacījumus attiecībā uz Latvijā reģistrētiem pretendentiem Pasūtītājs pārbauda pats publiski pieejamās datu bāzēs, līdz ar to Pretendentam nav jāiesniedz dokumenti vai apliecinājumi par </w:t>
      </w:r>
      <w:r w:rsidRPr="009E6F65">
        <w:rPr>
          <w:rFonts w:ascii="Times New Roman" w:hAnsi="Times New Roman" w:cs="Times New Roman"/>
          <w:i/>
          <w:sz w:val="24"/>
          <w:szCs w:val="24"/>
        </w:rPr>
        <w:t xml:space="preserve">Nolikuma </w:t>
      </w:r>
      <w:r w:rsidRPr="009E6F65">
        <w:rPr>
          <w:rFonts w:ascii="Times New Roman" w:hAnsi="Times New Roman" w:cs="Times New Roman"/>
          <w:b/>
          <w:i/>
          <w:sz w:val="24"/>
          <w:szCs w:val="24"/>
        </w:rPr>
        <w:t>26.1.-26.5</w:t>
      </w:r>
      <w:r w:rsidRPr="009E6F65">
        <w:rPr>
          <w:rFonts w:ascii="Times New Roman" w:hAnsi="Times New Roman" w:cs="Times New Roman"/>
          <w:i/>
          <w:sz w:val="24"/>
          <w:szCs w:val="24"/>
        </w:rPr>
        <w:t>.punktā</w:t>
      </w:r>
      <w:r w:rsidRPr="009E6F65">
        <w:rPr>
          <w:rFonts w:ascii="Times New Roman" w:hAnsi="Times New Roman" w:cs="Times New Roman"/>
          <w:sz w:val="24"/>
          <w:szCs w:val="24"/>
        </w:rPr>
        <w:t xml:space="preserve"> minēto izslēgšanas nosacījumu neesamību, izņemot gadījumu, ja pretendents ir Latvijā reģistrēta akciju sabiedrība, tad Pasūtītājs pieprasīs no pretendenta apliecinājumu, ka tam nav tādu ārzonā reģistrētu akciju īpašnieku vai turētāju, kuriem ir vairāk kā 25% akciju.</w:t>
      </w:r>
      <w:r w:rsidRPr="009E6F65">
        <w:rPr>
          <w:rFonts w:ascii="Times New Roman" w:hAnsi="Times New Roman" w:cs="Times New Roman"/>
          <w:b/>
          <w:sz w:val="24"/>
          <w:szCs w:val="24"/>
        </w:rPr>
        <w:t xml:space="preserve"> </w:t>
      </w:r>
    </w:p>
    <w:p w14:paraId="3998B95F" w14:textId="3875EAC8" w:rsidR="00144BF6" w:rsidRPr="00B0012F" w:rsidRDefault="00144BF6" w:rsidP="00144BF6">
      <w:pPr>
        <w:pStyle w:val="ListParagraph"/>
        <w:numPr>
          <w:ilvl w:val="0"/>
          <w:numId w:val="5"/>
        </w:numPr>
        <w:ind w:left="567" w:right="55" w:hanging="546"/>
        <w:jc w:val="both"/>
        <w:rPr>
          <w:rFonts w:ascii="Times New Roman" w:hAnsi="Times New Roman" w:cs="Times New Roman"/>
          <w:sz w:val="24"/>
          <w:szCs w:val="24"/>
        </w:rPr>
      </w:pPr>
      <w:r w:rsidRPr="00B0012F">
        <w:rPr>
          <w:rFonts w:ascii="Times New Roman" w:hAnsi="Times New Roman" w:cs="Times New Roman"/>
          <w:sz w:val="24"/>
          <w:szCs w:val="24"/>
        </w:rPr>
        <w:t xml:space="preserve">Attiecībā uz ārvalstī reģistrētu vai pastāvīgi dzīvojošu pretendentu un uz pretendenta norādīto personu, uz kuras iespējām pretendents balstās, lai apliecinātu, ka tā kvalifikācija atbilst </w:t>
      </w:r>
      <w:r>
        <w:rPr>
          <w:rFonts w:ascii="Times New Roman" w:hAnsi="Times New Roman" w:cs="Times New Roman"/>
          <w:sz w:val="24"/>
          <w:szCs w:val="24"/>
        </w:rPr>
        <w:t xml:space="preserve">Nolikumā izvirzītām </w:t>
      </w:r>
      <w:r w:rsidRPr="00B0012F">
        <w:rPr>
          <w:rFonts w:ascii="Times New Roman" w:hAnsi="Times New Roman" w:cs="Times New Roman"/>
          <w:sz w:val="24"/>
          <w:szCs w:val="24"/>
        </w:rPr>
        <w:t>prasībām, kā arī uz personālsabiedrības biedru, ja pretendents ir personālsabiedrība</w:t>
      </w:r>
      <w:r>
        <w:rPr>
          <w:rFonts w:ascii="Times New Roman" w:hAnsi="Times New Roman" w:cs="Times New Roman"/>
          <w:sz w:val="24"/>
          <w:szCs w:val="24"/>
        </w:rPr>
        <w:t>,</w:t>
      </w:r>
      <w:r w:rsidRPr="00B0012F">
        <w:rPr>
          <w:rFonts w:ascii="Times New Roman" w:hAnsi="Times New Roman" w:cs="Times New Roman"/>
          <w:sz w:val="24"/>
          <w:szCs w:val="24"/>
        </w:rPr>
        <w:t xml:space="preserve"> pieprasa, lai pretendents iesniedz attiecīgās </w:t>
      </w:r>
      <w:r>
        <w:rPr>
          <w:rFonts w:ascii="Times New Roman" w:hAnsi="Times New Roman" w:cs="Times New Roman"/>
          <w:sz w:val="24"/>
          <w:szCs w:val="24"/>
        </w:rPr>
        <w:t xml:space="preserve">valsts </w:t>
      </w:r>
      <w:r w:rsidRPr="00B0012F">
        <w:rPr>
          <w:rFonts w:ascii="Times New Roman" w:hAnsi="Times New Roman" w:cs="Times New Roman"/>
          <w:sz w:val="24"/>
          <w:szCs w:val="24"/>
        </w:rPr>
        <w:t>kompetentās institūcijas izziņu, kas apliecina, ka uz to un uz pretendenta norādīto personu, uz kuras iespējām pretendents balstās</w:t>
      </w:r>
      <w:r>
        <w:rPr>
          <w:rFonts w:ascii="Times New Roman" w:hAnsi="Times New Roman" w:cs="Times New Roman"/>
          <w:sz w:val="24"/>
          <w:szCs w:val="24"/>
        </w:rPr>
        <w:t xml:space="preserve">, </w:t>
      </w:r>
      <w:r w:rsidRPr="00B0012F">
        <w:rPr>
          <w:rFonts w:ascii="Times New Roman" w:hAnsi="Times New Roman" w:cs="Times New Roman"/>
          <w:sz w:val="24"/>
          <w:szCs w:val="24"/>
        </w:rPr>
        <w:t xml:space="preserve">neattiecas </w:t>
      </w:r>
      <w:r w:rsidRPr="00B0012F">
        <w:rPr>
          <w:rFonts w:ascii="Times New Roman" w:hAnsi="Times New Roman" w:cs="Times New Roman"/>
          <w:i/>
          <w:sz w:val="24"/>
          <w:szCs w:val="24"/>
        </w:rPr>
        <w:t xml:space="preserve">Nolikuma </w:t>
      </w:r>
      <w:r w:rsidRPr="00B0012F">
        <w:rPr>
          <w:rFonts w:ascii="Times New Roman" w:hAnsi="Times New Roman" w:cs="Times New Roman"/>
          <w:b/>
          <w:i/>
          <w:sz w:val="24"/>
          <w:szCs w:val="24"/>
        </w:rPr>
        <w:t>26.1.-26.</w:t>
      </w:r>
      <w:r w:rsidR="00421F44">
        <w:rPr>
          <w:rFonts w:ascii="Times New Roman" w:hAnsi="Times New Roman" w:cs="Times New Roman"/>
          <w:b/>
          <w:i/>
          <w:sz w:val="24"/>
          <w:szCs w:val="24"/>
        </w:rPr>
        <w:t>6</w:t>
      </w:r>
      <w:r w:rsidRPr="00B0012F">
        <w:rPr>
          <w:rFonts w:ascii="Times New Roman" w:hAnsi="Times New Roman" w:cs="Times New Roman"/>
          <w:i/>
          <w:sz w:val="24"/>
          <w:szCs w:val="24"/>
        </w:rPr>
        <w:t>.punktā</w:t>
      </w:r>
      <w:r w:rsidRPr="00B0012F">
        <w:rPr>
          <w:rFonts w:ascii="Times New Roman" w:hAnsi="Times New Roman" w:cs="Times New Roman"/>
          <w:sz w:val="24"/>
          <w:szCs w:val="24"/>
        </w:rPr>
        <w:t xml:space="preserve"> noteiktie gadījumi. Termiņu izziņas iesnieg</w:t>
      </w:r>
      <w:r>
        <w:rPr>
          <w:rFonts w:ascii="Times New Roman" w:hAnsi="Times New Roman" w:cs="Times New Roman"/>
          <w:sz w:val="24"/>
          <w:szCs w:val="24"/>
        </w:rPr>
        <w:t>šanai pasūtītājs noteiks</w:t>
      </w:r>
      <w:r w:rsidRPr="00B0012F">
        <w:rPr>
          <w:rFonts w:ascii="Times New Roman" w:hAnsi="Times New Roman" w:cs="Times New Roman"/>
          <w:sz w:val="24"/>
          <w:szCs w:val="24"/>
        </w:rPr>
        <w:t xml:space="preserve"> ne īsāku par 10 darbdienām pēc pieprasījuma nosūtīšanas dienas. Ja attiecīgais pretendents noteiktajā termiņā neiesniedz minēto izziņu, pasūtītājs to izslē</w:t>
      </w:r>
      <w:r>
        <w:rPr>
          <w:rFonts w:ascii="Times New Roman" w:hAnsi="Times New Roman" w:cs="Times New Roman"/>
          <w:sz w:val="24"/>
          <w:szCs w:val="24"/>
        </w:rPr>
        <w:t>gs no dalības I</w:t>
      </w:r>
      <w:r w:rsidRPr="00B0012F">
        <w:rPr>
          <w:rFonts w:ascii="Times New Roman" w:hAnsi="Times New Roman" w:cs="Times New Roman"/>
          <w:sz w:val="24"/>
          <w:szCs w:val="24"/>
        </w:rPr>
        <w:t>epirkumā.</w:t>
      </w:r>
    </w:p>
    <w:p w14:paraId="330C46DB" w14:textId="77777777" w:rsidR="00144BF6" w:rsidRDefault="00144BF6" w:rsidP="00144BF6">
      <w:pPr>
        <w:spacing w:after="0" w:line="259" w:lineRule="auto"/>
        <w:ind w:left="0" w:right="0" w:firstLine="0"/>
        <w:jc w:val="left"/>
      </w:pPr>
      <w:r>
        <w:rPr>
          <w:b/>
        </w:rPr>
        <w:t xml:space="preserve"> </w:t>
      </w:r>
    </w:p>
    <w:p w14:paraId="79071520" w14:textId="77777777" w:rsidR="00144BF6" w:rsidRDefault="00144BF6" w:rsidP="00144BF6">
      <w:pPr>
        <w:pStyle w:val="Heading1"/>
        <w:ind w:left="21"/>
      </w:pPr>
      <w:r>
        <w:lastRenderedPageBreak/>
        <w:t xml:space="preserve">V. NOSACĪJUMI PRETENDENTA DALĪBAI IEPIRKUMĀ UN PRETENDENTA ATLASES DOKUMENTI  </w:t>
      </w:r>
    </w:p>
    <w:p w14:paraId="1FC2571A" w14:textId="77777777" w:rsidR="00144BF6" w:rsidRDefault="00144BF6" w:rsidP="00144BF6">
      <w:pPr>
        <w:ind w:left="426" w:right="55" w:hanging="415"/>
      </w:pPr>
      <w:r>
        <w:rPr>
          <w:b/>
        </w:rPr>
        <w:t xml:space="preserve">29. </w:t>
      </w:r>
      <w:r>
        <w:t xml:space="preserve">Pretendentu kvalifikācijas / atlases prasību izpilde ir obligāta visiem Pretendentiem, kas vēlas iegūt tiesības slēgt Iepirkuma līgumu. Pretendentam jāatbilst </w:t>
      </w:r>
      <w:r>
        <w:rPr>
          <w:i/>
        </w:rPr>
        <w:t xml:space="preserve">Nolikuma </w:t>
      </w:r>
      <w:r>
        <w:rPr>
          <w:b/>
          <w:i/>
        </w:rPr>
        <w:t>30</w:t>
      </w:r>
      <w:r w:rsidRPr="00FD560F">
        <w:rPr>
          <w:i/>
        </w:rPr>
        <w:t>.punktā</w:t>
      </w:r>
      <w:r>
        <w:t xml:space="preserve"> norādītajām prasībām attiecībā uz Pretendenta iespējām veikt profesionālo darbību un Pretendenta tehniskajām un profesionālajām spējām: </w:t>
      </w:r>
    </w:p>
    <w:p w14:paraId="7D943843" w14:textId="77777777" w:rsidR="00144BF6" w:rsidRDefault="00144BF6" w:rsidP="00144BF6">
      <w:pPr>
        <w:ind w:left="21" w:right="55"/>
      </w:pPr>
    </w:p>
    <w:tbl>
      <w:tblPr>
        <w:tblStyle w:val="TableGrid"/>
        <w:tblW w:w="5000" w:type="pct"/>
        <w:tblInd w:w="0" w:type="dxa"/>
        <w:tblCellMar>
          <w:top w:w="64" w:type="dxa"/>
        </w:tblCellMar>
        <w:tblLook w:val="04A0" w:firstRow="1" w:lastRow="0" w:firstColumn="1" w:lastColumn="0" w:noHBand="0" w:noVBand="1"/>
      </w:tblPr>
      <w:tblGrid>
        <w:gridCol w:w="3683"/>
        <w:gridCol w:w="5327"/>
      </w:tblGrid>
      <w:tr w:rsidR="00144BF6" w14:paraId="5B2771C5" w14:textId="77777777" w:rsidTr="00AA040E">
        <w:trPr>
          <w:trHeight w:val="834"/>
        </w:trPr>
        <w:tc>
          <w:tcPr>
            <w:tcW w:w="2044" w:type="pct"/>
            <w:tcBorders>
              <w:top w:val="single" w:sz="4" w:space="0" w:color="000000"/>
              <w:left w:val="single" w:sz="4" w:space="0" w:color="000000"/>
              <w:bottom w:val="single" w:sz="4" w:space="0" w:color="000000"/>
              <w:right w:val="single" w:sz="4" w:space="0" w:color="000000"/>
            </w:tcBorders>
            <w:shd w:val="clear" w:color="auto" w:fill="D9D9D9"/>
          </w:tcPr>
          <w:p w14:paraId="3A3F6EE8" w14:textId="77777777" w:rsidR="00144BF6" w:rsidRDefault="00144BF6" w:rsidP="00AA040E">
            <w:pPr>
              <w:spacing w:after="0" w:line="259" w:lineRule="auto"/>
              <w:ind w:left="36" w:right="12" w:firstLine="0"/>
              <w:jc w:val="center"/>
            </w:pPr>
            <w:r>
              <w:rPr>
                <w:b/>
              </w:rPr>
              <w:t>30. PRETENDENTAM JĀATBILST ŠĀDĀM KVALIFIKĀCIJAS (ATLASES) PRASĪBĀM:</w:t>
            </w:r>
            <w:r>
              <w:t xml:space="preserve"> </w:t>
            </w:r>
          </w:p>
        </w:tc>
        <w:tc>
          <w:tcPr>
            <w:tcW w:w="2956" w:type="pct"/>
            <w:tcBorders>
              <w:top w:val="single" w:sz="4" w:space="0" w:color="000000"/>
              <w:left w:val="single" w:sz="4" w:space="0" w:color="000000"/>
              <w:bottom w:val="single" w:sz="4" w:space="0" w:color="000000"/>
              <w:right w:val="single" w:sz="4" w:space="0" w:color="000000"/>
            </w:tcBorders>
            <w:shd w:val="clear" w:color="auto" w:fill="D9D9D9"/>
          </w:tcPr>
          <w:p w14:paraId="2E8E8AD5" w14:textId="77777777" w:rsidR="00144BF6" w:rsidRDefault="00144BF6" w:rsidP="00AA040E">
            <w:pPr>
              <w:spacing w:after="0" w:line="259" w:lineRule="auto"/>
              <w:ind w:left="137" w:right="0" w:firstLine="0"/>
            </w:pPr>
            <w:r>
              <w:rPr>
                <w:b/>
              </w:rPr>
              <w:t xml:space="preserve">31. PRETENDENTAM JĀIESNIEDZ ŠĀDI </w:t>
            </w:r>
          </w:p>
          <w:p w14:paraId="2D70CAF9" w14:textId="77777777" w:rsidR="00144BF6" w:rsidRDefault="00144BF6" w:rsidP="00AA040E">
            <w:pPr>
              <w:spacing w:after="0" w:line="259" w:lineRule="auto"/>
              <w:ind w:left="0" w:right="0" w:firstLine="0"/>
              <w:jc w:val="center"/>
            </w:pPr>
            <w:r>
              <w:rPr>
                <w:b/>
              </w:rPr>
              <w:t>DOKUMENTI, kas apliecina pretendenta kvalifikācijas prasību izpildi:</w:t>
            </w:r>
            <w:r>
              <w:t xml:space="preserve"> </w:t>
            </w:r>
          </w:p>
        </w:tc>
      </w:tr>
      <w:tr w:rsidR="00144BF6" w14:paraId="6A405BF0" w14:textId="77777777" w:rsidTr="00AA040E">
        <w:trPr>
          <w:trHeight w:val="1202"/>
        </w:trPr>
        <w:tc>
          <w:tcPr>
            <w:tcW w:w="2044" w:type="pct"/>
            <w:tcBorders>
              <w:top w:val="single" w:sz="4" w:space="0" w:color="000000"/>
              <w:left w:val="single" w:sz="4" w:space="0" w:color="000000"/>
              <w:bottom w:val="single" w:sz="4" w:space="0" w:color="000000"/>
              <w:right w:val="single" w:sz="4" w:space="0" w:color="000000"/>
            </w:tcBorders>
          </w:tcPr>
          <w:p w14:paraId="13447F11" w14:textId="77777777" w:rsidR="00144BF6" w:rsidRDefault="00144BF6" w:rsidP="00AA040E">
            <w:pPr>
              <w:spacing w:after="0" w:line="259" w:lineRule="auto"/>
              <w:ind w:left="25" w:right="0" w:firstLine="0"/>
              <w:jc w:val="left"/>
            </w:pPr>
            <w:r>
              <w:rPr>
                <w:b/>
              </w:rPr>
              <w:t>30</w:t>
            </w:r>
            <w:r>
              <w:t>.</w:t>
            </w:r>
            <w:r>
              <w:rPr>
                <w:b/>
              </w:rPr>
              <w:t>1</w:t>
            </w:r>
            <w:r>
              <w:t xml:space="preserve">. Pretendents ir reģistrēts atbilstoši attiecīgās valsts normatīvo aktu prasībām; </w:t>
            </w:r>
          </w:p>
          <w:p w14:paraId="45CB6340" w14:textId="77777777" w:rsidR="00144BF6" w:rsidRDefault="00144BF6" w:rsidP="00AA040E">
            <w:pPr>
              <w:spacing w:after="0" w:line="259" w:lineRule="auto"/>
              <w:ind w:left="25" w:right="57" w:firstLine="0"/>
            </w:pPr>
            <w:r>
              <w:t xml:space="preserve"> </w:t>
            </w:r>
          </w:p>
        </w:tc>
        <w:tc>
          <w:tcPr>
            <w:tcW w:w="2956" w:type="pct"/>
            <w:tcBorders>
              <w:top w:val="single" w:sz="4" w:space="0" w:color="000000"/>
              <w:left w:val="single" w:sz="4" w:space="0" w:color="000000"/>
              <w:bottom w:val="single" w:sz="4" w:space="0" w:color="000000"/>
              <w:right w:val="single" w:sz="4" w:space="0" w:color="000000"/>
            </w:tcBorders>
          </w:tcPr>
          <w:p w14:paraId="26AB714F" w14:textId="77777777" w:rsidR="00144BF6" w:rsidRDefault="00144BF6" w:rsidP="00AA040E">
            <w:pPr>
              <w:spacing w:after="0" w:line="258" w:lineRule="auto"/>
              <w:ind w:left="29" w:right="54" w:firstLine="0"/>
            </w:pPr>
            <w:r>
              <w:rPr>
                <w:b/>
              </w:rPr>
              <w:t>31</w:t>
            </w:r>
            <w:r>
              <w:t>.</w:t>
            </w:r>
            <w:r>
              <w:rPr>
                <w:b/>
              </w:rPr>
              <w:t>1</w:t>
            </w:r>
            <w:r>
              <w:t xml:space="preserve">. Pretendenta parakstīts pieteikums dalībai Iepirkumā, kas sagatavots saskaņā ar </w:t>
            </w:r>
            <w:r>
              <w:rPr>
                <w:i/>
              </w:rPr>
              <w:t xml:space="preserve">Nolikuma </w:t>
            </w:r>
            <w:r>
              <w:rPr>
                <w:b/>
                <w:i/>
              </w:rPr>
              <w:t>2</w:t>
            </w:r>
            <w:r>
              <w:rPr>
                <w:i/>
              </w:rPr>
              <w:t>.pielikumā</w:t>
            </w:r>
            <w:r>
              <w:t xml:space="preserve"> pievienoto formu.  </w:t>
            </w:r>
          </w:p>
          <w:p w14:paraId="1A269C1F" w14:textId="77777777" w:rsidR="00144BF6" w:rsidRDefault="00144BF6" w:rsidP="00AA040E">
            <w:pPr>
              <w:spacing w:after="0" w:line="263" w:lineRule="auto"/>
              <w:ind w:left="-29" w:right="52" w:firstLine="58"/>
            </w:pPr>
            <w:r>
              <w:t xml:space="preserve">Ārvalstī </w:t>
            </w:r>
            <w:r w:rsidRPr="00E9511B">
              <w:t>reģistrētam Pretendentam jāiesniedz kompetentas attiecīgās valsts institūcijas  izsniegts dokuments,</w:t>
            </w:r>
            <w:r>
              <w:t xml:space="preserve"> kas apliecina, ka  Pretendents ir reģistrēts atbilstoši tās valsts normatīvo aktu prasībām. </w:t>
            </w:r>
          </w:p>
          <w:p w14:paraId="5640227C" w14:textId="77777777" w:rsidR="00144BF6" w:rsidRDefault="00144BF6" w:rsidP="00AA040E">
            <w:pPr>
              <w:spacing w:after="0" w:line="258" w:lineRule="auto"/>
              <w:ind w:left="29" w:right="56" w:firstLine="0"/>
            </w:pPr>
            <w:r>
              <w:t xml:space="preserve">Ja Pretendenta piedāvājumu paraksta pilnvarota persona, tad jāpievieno pilnvara vai tās apliecināta kopija.  </w:t>
            </w:r>
          </w:p>
          <w:p w14:paraId="7577C4FD" w14:textId="77777777" w:rsidR="00144BF6" w:rsidRDefault="00144BF6" w:rsidP="00AA040E">
            <w:pPr>
              <w:spacing w:after="0" w:line="259" w:lineRule="auto"/>
              <w:ind w:left="29" w:right="52" w:firstLine="0"/>
            </w:pPr>
            <w:r>
              <w:rPr>
                <w:u w:val="single" w:color="000000"/>
              </w:rPr>
              <w:t>Pretendentam, kas nav reģistrēts Latvijas</w:t>
            </w:r>
            <w:r>
              <w:t xml:space="preserve"> </w:t>
            </w:r>
            <w:r>
              <w:rPr>
                <w:u w:val="single" w:color="000000"/>
              </w:rPr>
              <w:t>Republikas Uzņēmumu reģistra Komercreģistrā</w:t>
            </w:r>
            <w:r>
              <w:t xml:space="preserve"> vai līdzvērtīgā reģistrā ārvalstīs, jāiesniedz apliecinājums, ka gadījumā, ja tas tiks atzīts par uzvarētāju, tas </w:t>
            </w:r>
            <w:r>
              <w:rPr>
                <w:b/>
              </w:rPr>
              <w:t>10</w:t>
            </w:r>
            <w:r>
              <w:t xml:space="preserve"> (desmit) darba dienu laikā no dienas, kad stājies spēkā Iepirkuma komisijas </w:t>
            </w:r>
            <w:r>
              <w:rPr>
                <w:i/>
              </w:rPr>
              <w:t>lēmums par līguma slēgšanas tiesību piešķiršanu</w:t>
            </w:r>
            <w:r>
              <w:t xml:space="preserve">, tas reģistrēsies kā saimnieciskās darbības veicējs vai komersants.  </w:t>
            </w:r>
          </w:p>
          <w:p w14:paraId="0ECD04DD" w14:textId="77777777" w:rsidR="00144BF6" w:rsidRDefault="00144BF6" w:rsidP="00AA040E">
            <w:pPr>
              <w:spacing w:after="0" w:line="259" w:lineRule="auto"/>
              <w:ind w:left="29" w:right="52" w:firstLine="0"/>
            </w:pPr>
            <w:r>
              <w:t>Ja piedāvājumu iesniedz personu apvienība, piedāvājumam pievieno visu personu apvienības dalībnieku parakstītu dokumentu (apliecinājumu vai vienošanos) par dalību Iepirkumā, kurā norādīts apvienības dalībnieku atbildības sadalījums un kopīga apņemšanās izpildīt Iepirkuma līgumu, kā arī nosaukts galvenais dalībnieks, kas ir pilnvarots parakstīt piedāvājumu un citus dokumentus, saņemt un izdot rīkojumus apvienības dalībnieku vārdā, un ar kuru notiks visi norēķini.</w:t>
            </w:r>
          </w:p>
        </w:tc>
      </w:tr>
    </w:tbl>
    <w:p w14:paraId="4213F53B" w14:textId="77777777" w:rsidR="00144BF6" w:rsidRDefault="00144BF6" w:rsidP="00144BF6">
      <w:pPr>
        <w:spacing w:after="0" w:line="259" w:lineRule="auto"/>
        <w:ind w:left="-1702" w:right="110" w:firstLine="0"/>
        <w:jc w:val="left"/>
      </w:pPr>
    </w:p>
    <w:tbl>
      <w:tblPr>
        <w:tblStyle w:val="TableGrid"/>
        <w:tblW w:w="5000" w:type="pct"/>
        <w:tblInd w:w="0" w:type="dxa"/>
        <w:tblCellMar>
          <w:top w:w="62" w:type="dxa"/>
          <w:left w:w="26" w:type="dxa"/>
        </w:tblCellMar>
        <w:tblLook w:val="04A0" w:firstRow="1" w:lastRow="0" w:firstColumn="1" w:lastColumn="0" w:noHBand="0" w:noVBand="1"/>
      </w:tblPr>
      <w:tblGrid>
        <w:gridCol w:w="3683"/>
        <w:gridCol w:w="5327"/>
      </w:tblGrid>
      <w:tr w:rsidR="00144BF6" w:rsidRPr="00847702" w14:paraId="11DF1AD7" w14:textId="77777777" w:rsidTr="00AA040E">
        <w:trPr>
          <w:trHeight w:val="1359"/>
        </w:trPr>
        <w:tc>
          <w:tcPr>
            <w:tcW w:w="2044" w:type="pct"/>
            <w:tcBorders>
              <w:top w:val="single" w:sz="4" w:space="0" w:color="000000"/>
              <w:left w:val="single" w:sz="4" w:space="0" w:color="000000"/>
              <w:bottom w:val="single" w:sz="4" w:space="0" w:color="000000"/>
              <w:right w:val="single" w:sz="4" w:space="0" w:color="000000"/>
            </w:tcBorders>
          </w:tcPr>
          <w:p w14:paraId="12B3B99E" w14:textId="77777777" w:rsidR="00144BF6" w:rsidRPr="00847702" w:rsidRDefault="00144BF6" w:rsidP="00AA040E">
            <w:pPr>
              <w:spacing w:after="0" w:line="260" w:lineRule="auto"/>
              <w:ind w:left="0" w:right="56" w:firstLine="0"/>
            </w:pPr>
            <w:r>
              <w:rPr>
                <w:b/>
              </w:rPr>
              <w:t>30</w:t>
            </w:r>
            <w:r w:rsidRPr="00847702">
              <w:t>.</w:t>
            </w:r>
            <w:r w:rsidRPr="00847702">
              <w:rPr>
                <w:b/>
              </w:rPr>
              <w:t>2</w:t>
            </w:r>
            <w:r w:rsidRPr="00847702">
              <w:t xml:space="preserve">. </w:t>
            </w:r>
          </w:p>
          <w:p w14:paraId="13E4AC6E" w14:textId="77777777" w:rsidR="00144BF6" w:rsidRPr="00847702" w:rsidRDefault="00144BF6" w:rsidP="00AA040E">
            <w:pPr>
              <w:spacing w:after="47" w:line="238" w:lineRule="auto"/>
              <w:ind w:left="0" w:right="56" w:firstLine="0"/>
            </w:pPr>
            <w:r w:rsidRPr="00473FBD">
              <w:rPr>
                <w:szCs w:val="24"/>
                <w:lang w:eastAsia="en-US"/>
              </w:rPr>
              <w:t xml:space="preserve">Pretendentam iepriekšējo 3 (trīs) gadu laikā </w:t>
            </w:r>
            <w:r w:rsidRPr="00473FBD">
              <w:rPr>
                <w:szCs w:val="24"/>
              </w:rPr>
              <w:t xml:space="preserve">(2015., 2016., 2017.gadā un 2018.gadā līdz piedāvājumu iesniegšanas brīdim) </w:t>
            </w:r>
            <w:r w:rsidRPr="00473FBD">
              <w:rPr>
                <w:szCs w:val="24"/>
                <w:lang w:eastAsia="en-US"/>
              </w:rPr>
              <w:t>ir pieredze</w:t>
            </w:r>
            <w:r w:rsidRPr="00847702">
              <w:t xml:space="preserve"> </w:t>
            </w:r>
            <w:r w:rsidRPr="00847702">
              <w:lastRenderedPageBreak/>
              <w:t xml:space="preserve">vismaz </w:t>
            </w:r>
            <w:r w:rsidRPr="00847702">
              <w:rPr>
                <w:b/>
              </w:rPr>
              <w:t>2</w:t>
            </w:r>
            <w:r w:rsidRPr="00847702">
              <w:t xml:space="preserve"> (divu</w:t>
            </w:r>
            <w:r>
              <w:t>) līdzvērtīgu līgumu izpildē</w:t>
            </w:r>
            <w:r w:rsidRPr="00847702">
              <w:t xml:space="preserve">; </w:t>
            </w:r>
          </w:p>
        </w:tc>
        <w:tc>
          <w:tcPr>
            <w:tcW w:w="2956" w:type="pct"/>
            <w:tcBorders>
              <w:top w:val="single" w:sz="4" w:space="0" w:color="000000"/>
              <w:left w:val="single" w:sz="4" w:space="0" w:color="000000"/>
              <w:bottom w:val="single" w:sz="4" w:space="0" w:color="000000"/>
              <w:right w:val="single" w:sz="4" w:space="0" w:color="000000"/>
            </w:tcBorders>
          </w:tcPr>
          <w:p w14:paraId="46B7BD1F" w14:textId="77777777" w:rsidR="00144BF6" w:rsidRPr="00847702" w:rsidRDefault="00144BF6" w:rsidP="00AA040E">
            <w:pPr>
              <w:spacing w:after="0" w:line="259" w:lineRule="auto"/>
              <w:ind w:left="2" w:right="53" w:firstLine="0"/>
            </w:pPr>
            <w:r>
              <w:rPr>
                <w:b/>
              </w:rPr>
              <w:lastRenderedPageBreak/>
              <w:t>31</w:t>
            </w:r>
            <w:r w:rsidRPr="00847702">
              <w:t>.</w:t>
            </w:r>
            <w:r w:rsidRPr="00847702">
              <w:rPr>
                <w:b/>
              </w:rPr>
              <w:t>2</w:t>
            </w:r>
            <w:r w:rsidRPr="00847702">
              <w:t xml:space="preserve">. Pretendenta pieredzes apraksts saskaņā ar </w:t>
            </w:r>
            <w:r w:rsidRPr="00847702">
              <w:rPr>
                <w:i/>
              </w:rPr>
              <w:t xml:space="preserve">Nolikuma </w:t>
            </w:r>
            <w:r>
              <w:rPr>
                <w:b/>
                <w:i/>
              </w:rPr>
              <w:t>3</w:t>
            </w:r>
            <w:r w:rsidRPr="00847702">
              <w:rPr>
                <w:i/>
              </w:rPr>
              <w:t>.pielikumā</w:t>
            </w:r>
            <w:r w:rsidRPr="00847702">
              <w:t xml:space="preserve"> noteikto formu;</w:t>
            </w:r>
          </w:p>
        </w:tc>
      </w:tr>
    </w:tbl>
    <w:p w14:paraId="37157602" w14:textId="77777777" w:rsidR="00144BF6" w:rsidRPr="00847702" w:rsidRDefault="00144BF6" w:rsidP="00144BF6">
      <w:pPr>
        <w:spacing w:after="0" w:line="259" w:lineRule="auto"/>
        <w:ind w:left="-1702" w:right="110" w:firstLine="0"/>
        <w:jc w:val="left"/>
      </w:pPr>
    </w:p>
    <w:tbl>
      <w:tblPr>
        <w:tblStyle w:val="TableGrid"/>
        <w:tblW w:w="5000" w:type="pct"/>
        <w:tblInd w:w="0" w:type="dxa"/>
        <w:tblCellMar>
          <w:top w:w="62" w:type="dxa"/>
          <w:left w:w="26" w:type="dxa"/>
        </w:tblCellMar>
        <w:tblLook w:val="04A0" w:firstRow="1" w:lastRow="0" w:firstColumn="1" w:lastColumn="0" w:noHBand="0" w:noVBand="1"/>
      </w:tblPr>
      <w:tblGrid>
        <w:gridCol w:w="3683"/>
        <w:gridCol w:w="5327"/>
      </w:tblGrid>
      <w:tr w:rsidR="00144BF6" w14:paraId="6BB1999C" w14:textId="77777777" w:rsidTr="00AA040E">
        <w:trPr>
          <w:trHeight w:val="1114"/>
        </w:trPr>
        <w:tc>
          <w:tcPr>
            <w:tcW w:w="2044" w:type="pct"/>
            <w:tcBorders>
              <w:top w:val="single" w:sz="4" w:space="0" w:color="000000"/>
              <w:left w:val="single" w:sz="4" w:space="0" w:color="000000"/>
              <w:bottom w:val="single" w:sz="4" w:space="0" w:color="000000"/>
              <w:right w:val="single" w:sz="4" w:space="0" w:color="000000"/>
            </w:tcBorders>
          </w:tcPr>
          <w:p w14:paraId="4D5D04A4" w14:textId="77777777" w:rsidR="00144BF6" w:rsidRPr="00847702" w:rsidRDefault="00144BF6" w:rsidP="00AA040E">
            <w:pPr>
              <w:spacing w:after="0" w:line="259" w:lineRule="auto"/>
              <w:ind w:left="0" w:right="56" w:firstLine="0"/>
            </w:pPr>
            <w:r>
              <w:rPr>
                <w:b/>
              </w:rPr>
              <w:t>30</w:t>
            </w:r>
            <w:r w:rsidRPr="00847702">
              <w:t>.</w:t>
            </w:r>
            <w:r w:rsidRPr="00847702">
              <w:rPr>
                <w:b/>
              </w:rPr>
              <w:t>3</w:t>
            </w:r>
            <w:r w:rsidRPr="00847702">
              <w:t xml:space="preserve">. </w:t>
            </w:r>
            <w:r w:rsidRPr="009C2FC2">
              <w:rPr>
                <w:szCs w:val="24"/>
              </w:rPr>
              <w:t>Ja tas ir nepieciešams Iepirkuma līguma izpildei, pretendents ir tiesīgs balstīties uz citu personu iespējām, lai apliecinātu savu atbilstību kvalifikācijas prasībām</w:t>
            </w:r>
          </w:p>
        </w:tc>
        <w:tc>
          <w:tcPr>
            <w:tcW w:w="2956" w:type="pct"/>
            <w:tcBorders>
              <w:top w:val="single" w:sz="4" w:space="0" w:color="000000"/>
              <w:left w:val="single" w:sz="4" w:space="0" w:color="000000"/>
              <w:bottom w:val="single" w:sz="4" w:space="0" w:color="000000"/>
              <w:right w:val="single" w:sz="4" w:space="0" w:color="000000"/>
            </w:tcBorders>
          </w:tcPr>
          <w:p w14:paraId="0487E039" w14:textId="77777777" w:rsidR="00144BF6" w:rsidRPr="00847702" w:rsidRDefault="00144BF6" w:rsidP="00AA040E">
            <w:pPr>
              <w:spacing w:after="0" w:line="259" w:lineRule="auto"/>
              <w:ind w:left="2" w:right="52" w:firstLine="0"/>
            </w:pPr>
            <w:r>
              <w:rPr>
                <w:b/>
              </w:rPr>
              <w:t>31</w:t>
            </w:r>
            <w:r w:rsidRPr="00847702">
              <w:rPr>
                <w:b/>
              </w:rPr>
              <w:t>.3</w:t>
            </w:r>
            <w:r w:rsidRPr="00847702">
              <w:t xml:space="preserve">. </w:t>
            </w:r>
            <w:r w:rsidRPr="005E30E3">
              <w:rPr>
                <w:szCs w:val="24"/>
              </w:rPr>
              <w:t xml:space="preserve">Pretendentam </w:t>
            </w:r>
            <w:r w:rsidRPr="00DB58D7">
              <w:rPr>
                <w:i/>
                <w:szCs w:val="24"/>
              </w:rPr>
              <w:t>Nolikuma 4.pielikuma</w:t>
            </w:r>
            <w:r w:rsidRPr="005E30E3">
              <w:rPr>
                <w:szCs w:val="24"/>
              </w:rPr>
              <w:t xml:space="preserve"> </w:t>
            </w:r>
            <w:r>
              <w:rPr>
                <w:szCs w:val="24"/>
              </w:rPr>
              <w:t>formā</w:t>
            </w:r>
            <w:r w:rsidRPr="005E30E3">
              <w:rPr>
                <w:szCs w:val="24"/>
              </w:rPr>
              <w:t xml:space="preserve"> ir jāietver personu, uz kuru iespējām pretendents balstās, lai apliecinātu savu atbilstību kvalifikācijas prasībām, saraksts un informācija par šīm personām, izpildei nododam</w:t>
            </w:r>
            <w:r>
              <w:rPr>
                <w:szCs w:val="24"/>
              </w:rPr>
              <w:t>ie</w:t>
            </w:r>
            <w:r w:rsidRPr="005E30E3">
              <w:rPr>
                <w:szCs w:val="24"/>
              </w:rPr>
              <w:t xml:space="preserve"> darbi</w:t>
            </w:r>
            <w:r>
              <w:rPr>
                <w:szCs w:val="24"/>
              </w:rPr>
              <w:t>,</w:t>
            </w:r>
            <w:r w:rsidRPr="005E30E3">
              <w:rPr>
                <w:szCs w:val="24"/>
              </w:rPr>
              <w:t xml:space="preserve"> un to  līdzatbildību Iepirkuma līguma izpildē.</w:t>
            </w:r>
          </w:p>
        </w:tc>
      </w:tr>
    </w:tbl>
    <w:p w14:paraId="175EEAA3" w14:textId="77777777" w:rsidR="00144BF6" w:rsidRDefault="00144BF6" w:rsidP="00144BF6">
      <w:pPr>
        <w:spacing w:after="0" w:line="259" w:lineRule="auto"/>
        <w:ind w:left="0" w:right="0" w:firstLine="0"/>
        <w:jc w:val="left"/>
      </w:pPr>
      <w:r>
        <w:t xml:space="preserve"> </w:t>
      </w:r>
    </w:p>
    <w:p w14:paraId="2F5C3786" w14:textId="5E30BEE3" w:rsidR="00144BF6" w:rsidRPr="006904B7" w:rsidRDefault="00144BF6" w:rsidP="00BD64B3">
      <w:pPr>
        <w:pStyle w:val="ListParagraph"/>
        <w:numPr>
          <w:ilvl w:val="0"/>
          <w:numId w:val="6"/>
        </w:numPr>
        <w:spacing w:line="240" w:lineRule="auto"/>
        <w:ind w:right="55"/>
        <w:jc w:val="both"/>
        <w:rPr>
          <w:rFonts w:ascii="Times New Roman" w:hAnsi="Times New Roman" w:cs="Times New Roman"/>
          <w:sz w:val="24"/>
          <w:szCs w:val="24"/>
        </w:rPr>
      </w:pPr>
      <w:r w:rsidRPr="006904B7">
        <w:rPr>
          <w:rFonts w:ascii="Times New Roman" w:hAnsi="Times New Roman" w:cs="Times New Roman"/>
          <w:sz w:val="24"/>
          <w:szCs w:val="24"/>
        </w:rPr>
        <w:t xml:space="preserve">Par līdzvērtīgiem līgumiem </w:t>
      </w:r>
      <w:r w:rsidRPr="006904B7">
        <w:rPr>
          <w:rFonts w:ascii="Times New Roman" w:hAnsi="Times New Roman" w:cs="Times New Roman"/>
          <w:i/>
          <w:sz w:val="24"/>
          <w:szCs w:val="24"/>
        </w:rPr>
        <w:t xml:space="preserve">Nolikuma </w:t>
      </w:r>
      <w:r>
        <w:rPr>
          <w:rFonts w:ascii="Times New Roman" w:hAnsi="Times New Roman" w:cs="Times New Roman"/>
          <w:b/>
          <w:i/>
          <w:sz w:val="24"/>
          <w:szCs w:val="24"/>
        </w:rPr>
        <w:t>30</w:t>
      </w:r>
      <w:r w:rsidRPr="006904B7">
        <w:rPr>
          <w:rFonts w:ascii="Times New Roman" w:hAnsi="Times New Roman" w:cs="Times New Roman"/>
          <w:i/>
          <w:sz w:val="24"/>
          <w:szCs w:val="24"/>
        </w:rPr>
        <w:t>.</w:t>
      </w:r>
      <w:r w:rsidRPr="006904B7">
        <w:rPr>
          <w:rFonts w:ascii="Times New Roman" w:hAnsi="Times New Roman" w:cs="Times New Roman"/>
          <w:b/>
          <w:i/>
          <w:sz w:val="24"/>
          <w:szCs w:val="24"/>
        </w:rPr>
        <w:t>2</w:t>
      </w:r>
      <w:r w:rsidRPr="006904B7">
        <w:rPr>
          <w:rFonts w:ascii="Times New Roman" w:hAnsi="Times New Roman" w:cs="Times New Roman"/>
          <w:i/>
          <w:sz w:val="24"/>
          <w:szCs w:val="24"/>
        </w:rPr>
        <w:t>. punktā</w:t>
      </w:r>
      <w:r w:rsidRPr="006904B7">
        <w:rPr>
          <w:rFonts w:ascii="Times New Roman" w:hAnsi="Times New Roman" w:cs="Times New Roman"/>
          <w:sz w:val="24"/>
          <w:szCs w:val="24"/>
        </w:rPr>
        <w:t xml:space="preserve"> tiks uzskatīti līgumi, kuru ietvaros </w:t>
      </w:r>
      <w:r w:rsidR="00F30027">
        <w:rPr>
          <w:rFonts w:ascii="Times New Roman" w:hAnsi="Times New Roman" w:cs="Times New Roman"/>
          <w:sz w:val="24"/>
          <w:szCs w:val="24"/>
        </w:rPr>
        <w:t>veikt</w:t>
      </w:r>
      <w:r w:rsidR="00BD64B3">
        <w:rPr>
          <w:rFonts w:ascii="Times New Roman" w:hAnsi="Times New Roman" w:cs="Times New Roman"/>
          <w:sz w:val="24"/>
          <w:szCs w:val="24"/>
        </w:rPr>
        <w:t>i</w:t>
      </w:r>
      <w:r w:rsidR="00F30027">
        <w:rPr>
          <w:rFonts w:ascii="Times New Roman" w:hAnsi="Times New Roman" w:cs="Times New Roman"/>
          <w:sz w:val="24"/>
          <w:szCs w:val="24"/>
        </w:rPr>
        <w:t xml:space="preserve"> </w:t>
      </w:r>
      <w:r w:rsidR="00BD64B3">
        <w:rPr>
          <w:rFonts w:ascii="Times New Roman" w:hAnsi="Times New Roman" w:cs="Times New Roman"/>
          <w:sz w:val="24"/>
          <w:szCs w:val="24"/>
        </w:rPr>
        <w:t>d</w:t>
      </w:r>
      <w:r w:rsidR="00BD64B3" w:rsidRPr="00BD64B3">
        <w:rPr>
          <w:rFonts w:ascii="Times New Roman" w:hAnsi="Times New Roman" w:cs="Times New Roman"/>
          <w:sz w:val="24"/>
          <w:szCs w:val="24"/>
        </w:rPr>
        <w:t>okumentu vadības sistēmas MEDUS ieviešanas pakalpojumi</w:t>
      </w:r>
      <w:r w:rsidR="00BD64B3">
        <w:rPr>
          <w:rFonts w:ascii="Times New Roman" w:hAnsi="Times New Roman" w:cs="Times New Roman"/>
          <w:sz w:val="24"/>
          <w:szCs w:val="24"/>
        </w:rPr>
        <w:t>, kuru rezultātā klients ir ieguvis savām vajadzībām atbilstošu dokumentu vadības sistēmu</w:t>
      </w:r>
      <w:r w:rsidRPr="00BD64B3">
        <w:rPr>
          <w:rFonts w:ascii="Times New Roman" w:hAnsi="Times New Roman" w:cs="Times New Roman"/>
          <w:sz w:val="24"/>
          <w:szCs w:val="24"/>
        </w:rPr>
        <w:t>.</w:t>
      </w:r>
      <w:r w:rsidRPr="006904B7">
        <w:rPr>
          <w:rFonts w:ascii="Times New Roman" w:hAnsi="Times New Roman" w:cs="Times New Roman"/>
          <w:b/>
          <w:sz w:val="24"/>
          <w:szCs w:val="24"/>
        </w:rPr>
        <w:t xml:space="preserve"> </w:t>
      </w:r>
    </w:p>
    <w:p w14:paraId="7FCACE04" w14:textId="77777777" w:rsidR="00144BF6" w:rsidRPr="006904B7" w:rsidRDefault="00144BF6" w:rsidP="00144BF6">
      <w:pPr>
        <w:pStyle w:val="ListParagraph"/>
        <w:numPr>
          <w:ilvl w:val="0"/>
          <w:numId w:val="6"/>
        </w:numPr>
        <w:spacing w:line="240" w:lineRule="auto"/>
        <w:ind w:left="426" w:right="55" w:hanging="426"/>
        <w:jc w:val="both"/>
        <w:rPr>
          <w:rFonts w:ascii="Times New Roman" w:hAnsi="Times New Roman" w:cs="Times New Roman"/>
          <w:sz w:val="24"/>
          <w:szCs w:val="24"/>
        </w:rPr>
      </w:pPr>
      <w:r w:rsidRPr="006904B7">
        <w:rPr>
          <w:rFonts w:ascii="Times New Roman" w:hAnsi="Times New Roman" w:cs="Times New Roman"/>
          <w:sz w:val="24"/>
          <w:szCs w:val="24"/>
        </w:rPr>
        <w:t>Ja Pretendents savas kvalifikācijas novērtēšanai nav iesniedzis visus Nolikumā prasītos atlases dokumentus, kuri Pretendentam bija jāiesniedz, kā arī, ja iesniegtie dokumenti neatbilst Nolikuma prasībām, vai vispār nav iesni</w:t>
      </w:r>
      <w:r>
        <w:rPr>
          <w:rFonts w:ascii="Times New Roman" w:hAnsi="Times New Roman" w:cs="Times New Roman"/>
          <w:sz w:val="24"/>
          <w:szCs w:val="24"/>
        </w:rPr>
        <w:t>edzis prasīto informāciju, tad Pasūtītājs vērtē tos dokumentus, kuri ir iesniedzis pretendents</w:t>
      </w:r>
      <w:r w:rsidRPr="006904B7">
        <w:rPr>
          <w:rFonts w:ascii="Times New Roman" w:hAnsi="Times New Roman" w:cs="Times New Roman"/>
          <w:sz w:val="24"/>
          <w:szCs w:val="24"/>
        </w:rPr>
        <w:t xml:space="preserve">. </w:t>
      </w:r>
    </w:p>
    <w:p w14:paraId="224E7474" w14:textId="77777777" w:rsidR="00144BF6" w:rsidRDefault="00144BF6" w:rsidP="00144BF6">
      <w:pPr>
        <w:pStyle w:val="ListParagraph"/>
        <w:spacing w:after="27"/>
        <w:ind w:left="21"/>
      </w:pPr>
    </w:p>
    <w:p w14:paraId="36D64981" w14:textId="77777777" w:rsidR="00144BF6" w:rsidRPr="00775120" w:rsidRDefault="00144BF6" w:rsidP="00144BF6">
      <w:pPr>
        <w:pStyle w:val="Heading1"/>
        <w:ind w:left="21"/>
      </w:pPr>
      <w:r>
        <w:t>VI. TEHNISKAIS-</w:t>
      </w:r>
      <w:r w:rsidRPr="003622A5">
        <w:t xml:space="preserve"> FINANŠU PIEDĀVĀJUMS </w:t>
      </w:r>
    </w:p>
    <w:p w14:paraId="55CE98A7" w14:textId="77777777" w:rsidR="00144BF6" w:rsidRDefault="00144BF6" w:rsidP="00144BF6">
      <w:pPr>
        <w:pStyle w:val="ListParagraph"/>
        <w:numPr>
          <w:ilvl w:val="0"/>
          <w:numId w:val="6"/>
        </w:numPr>
        <w:jc w:val="both"/>
        <w:rPr>
          <w:rFonts w:ascii="Times New Roman" w:hAnsi="Times New Roman" w:cs="Times New Roman"/>
          <w:sz w:val="24"/>
          <w:szCs w:val="24"/>
        </w:rPr>
      </w:pPr>
      <w:r w:rsidRPr="009E6F65">
        <w:rPr>
          <w:rFonts w:ascii="Times New Roman" w:hAnsi="Times New Roman" w:cs="Times New Roman"/>
          <w:sz w:val="24"/>
          <w:szCs w:val="24"/>
        </w:rPr>
        <w:t xml:space="preserve">Pretendentam ir jāiesniedz Tehniskais- Finanšu piedāvājums atbilstoši Nolikumam pievienotajai piedāvājuma </w:t>
      </w:r>
      <w:r>
        <w:rPr>
          <w:rFonts w:ascii="Times New Roman" w:hAnsi="Times New Roman" w:cs="Times New Roman"/>
          <w:sz w:val="24"/>
          <w:szCs w:val="24"/>
        </w:rPr>
        <w:t xml:space="preserve">formai (Nolikuma 5.pielikums), ievērojot Tehniskās specifikācijas (Nolikuma 1.pielikums) prasības. </w:t>
      </w:r>
    </w:p>
    <w:p w14:paraId="71C320BF" w14:textId="77777777" w:rsidR="00144BF6" w:rsidRPr="000B6E42" w:rsidRDefault="00144BF6" w:rsidP="00144BF6">
      <w:pPr>
        <w:pStyle w:val="ListParagraph"/>
        <w:numPr>
          <w:ilvl w:val="0"/>
          <w:numId w:val="6"/>
        </w:numPr>
        <w:jc w:val="both"/>
        <w:rPr>
          <w:rFonts w:ascii="Times New Roman" w:hAnsi="Times New Roman" w:cs="Times New Roman"/>
          <w:sz w:val="24"/>
          <w:szCs w:val="24"/>
        </w:rPr>
      </w:pPr>
      <w:r w:rsidRPr="009E6F65">
        <w:rPr>
          <w:rFonts w:ascii="Times New Roman" w:hAnsi="Times New Roman" w:cs="Times New Roman"/>
          <w:sz w:val="24"/>
          <w:szCs w:val="24"/>
        </w:rPr>
        <w:t>Piedāvātajai līgumcenai ir jābūt ekonomiski pamatotai, un tā ir nemainīga no piedāvājuma iesniegšanas brīža un visā Līguma darbības laikā.</w:t>
      </w:r>
      <w:r w:rsidRPr="009E6F65">
        <w:rPr>
          <w:rFonts w:ascii="Times New Roman" w:hAnsi="Times New Roman" w:cs="Times New Roman"/>
          <w:b/>
          <w:sz w:val="24"/>
          <w:szCs w:val="24"/>
        </w:rPr>
        <w:t xml:space="preserve"> </w:t>
      </w:r>
    </w:p>
    <w:p w14:paraId="65CC36AC" w14:textId="77777777" w:rsidR="00144BF6" w:rsidRPr="000B6E42" w:rsidRDefault="00144BF6" w:rsidP="00144BF6">
      <w:pPr>
        <w:pStyle w:val="ListParagraph"/>
        <w:numPr>
          <w:ilvl w:val="0"/>
          <w:numId w:val="6"/>
        </w:numPr>
        <w:jc w:val="both"/>
        <w:rPr>
          <w:rFonts w:ascii="Times New Roman" w:hAnsi="Times New Roman" w:cs="Times New Roman"/>
          <w:sz w:val="24"/>
          <w:szCs w:val="24"/>
        </w:rPr>
      </w:pPr>
      <w:r w:rsidRPr="000B6E42">
        <w:rPr>
          <w:rFonts w:ascii="Times New Roman" w:hAnsi="Times New Roman" w:cs="Times New Roman"/>
          <w:sz w:val="24"/>
          <w:szCs w:val="24"/>
        </w:rPr>
        <w:t xml:space="preserve">Tehniskajā-Finanšu piedāvājumā norādītajai līgumcenai jābūt norādītai eiro (EUR), atsevišķi ar un  bez PVN, norādot ne vairāk kā </w:t>
      </w:r>
      <w:r w:rsidRPr="000B6E42">
        <w:rPr>
          <w:rFonts w:ascii="Times New Roman" w:hAnsi="Times New Roman" w:cs="Times New Roman"/>
          <w:b/>
          <w:sz w:val="24"/>
          <w:szCs w:val="24"/>
        </w:rPr>
        <w:t>2</w:t>
      </w:r>
      <w:r w:rsidRPr="000B6E42">
        <w:rPr>
          <w:rFonts w:ascii="Times New Roman" w:hAnsi="Times New Roman" w:cs="Times New Roman"/>
          <w:sz w:val="24"/>
          <w:szCs w:val="24"/>
        </w:rPr>
        <w:t xml:space="preserve"> (divas) zīmes aiz komata. </w:t>
      </w:r>
    </w:p>
    <w:p w14:paraId="665A44EA" w14:textId="49849A86" w:rsidR="00144BF6" w:rsidRDefault="00144BF6" w:rsidP="00144BF6">
      <w:pPr>
        <w:numPr>
          <w:ilvl w:val="0"/>
          <w:numId w:val="6"/>
        </w:numPr>
        <w:ind w:left="426" w:right="55" w:hanging="426"/>
      </w:pPr>
      <w:r>
        <w:t xml:space="preserve">Tehniskajā-Finanšu piedāvājumā Pretendentam jāietver visi izdevumi un izmaksas, kas rodas Pretendentam, lai pilnīgi un pienācīgā kvalitātē </w:t>
      </w:r>
      <w:r w:rsidR="00AA040E">
        <w:t>izpildītu</w:t>
      </w:r>
      <w:r>
        <w:t xml:space="preserve"> Tehniskajā specifikācijā minēto</w:t>
      </w:r>
      <w:r w:rsidR="00AA040E">
        <w:t>s</w:t>
      </w:r>
      <w:r>
        <w:t xml:space="preserve"> </w:t>
      </w:r>
      <w:r w:rsidR="00AA040E">
        <w:t>pakalpojumus</w:t>
      </w:r>
      <w:r w:rsidR="00795CC4">
        <w:t xml:space="preserve">, tai skaitā </w:t>
      </w:r>
      <w:r>
        <w:t>darbinieku apmācībai nepieciešamo Pakalpojumu. Pasūtītājs nemaksās nekādus Pretendenta papildus izdevumus, kas nebūs iekļauti finanšu piedāvājumā.</w:t>
      </w:r>
    </w:p>
    <w:p w14:paraId="3012BC72" w14:textId="77777777" w:rsidR="00144BF6" w:rsidRDefault="00144BF6" w:rsidP="00144BF6">
      <w:pPr>
        <w:spacing w:after="27" w:line="259" w:lineRule="auto"/>
        <w:ind w:left="0" w:right="0" w:firstLine="0"/>
        <w:jc w:val="left"/>
      </w:pPr>
    </w:p>
    <w:p w14:paraId="59D4296B" w14:textId="77777777" w:rsidR="00144BF6" w:rsidRDefault="00144BF6" w:rsidP="00144BF6">
      <w:pPr>
        <w:pStyle w:val="Heading1"/>
        <w:ind w:left="0" w:firstLine="0"/>
      </w:pPr>
      <w:r>
        <w:t xml:space="preserve">VIII. PIEDĀVĀJUMA VĒRTĒŠANA, LĒMUMA PIEŅEMŠANA </w:t>
      </w:r>
    </w:p>
    <w:p w14:paraId="3B45DD11" w14:textId="77777777" w:rsidR="00144BF6" w:rsidRPr="003622A5" w:rsidRDefault="00144BF6" w:rsidP="00144BF6">
      <w:pPr>
        <w:pStyle w:val="ListParagraph"/>
        <w:numPr>
          <w:ilvl w:val="0"/>
          <w:numId w:val="6"/>
        </w:numPr>
        <w:ind w:left="426" w:right="55" w:hanging="426"/>
        <w:jc w:val="both"/>
        <w:rPr>
          <w:rFonts w:ascii="Times New Roman" w:hAnsi="Times New Roman" w:cs="Times New Roman"/>
          <w:sz w:val="24"/>
          <w:szCs w:val="24"/>
        </w:rPr>
      </w:pPr>
      <w:r w:rsidRPr="003622A5">
        <w:rPr>
          <w:rFonts w:ascii="Times New Roman" w:hAnsi="Times New Roman" w:cs="Times New Roman"/>
          <w:sz w:val="24"/>
          <w:szCs w:val="24"/>
        </w:rPr>
        <w:t xml:space="preserve">Piedāvājumu vērtēšanu Iepirkuma komisija veic šādos </w:t>
      </w:r>
      <w:r>
        <w:rPr>
          <w:rFonts w:ascii="Times New Roman" w:hAnsi="Times New Roman" w:cs="Times New Roman"/>
          <w:b/>
          <w:sz w:val="24"/>
          <w:szCs w:val="24"/>
        </w:rPr>
        <w:t>3</w:t>
      </w:r>
      <w:r w:rsidRPr="003622A5">
        <w:rPr>
          <w:rFonts w:ascii="Times New Roman" w:hAnsi="Times New Roman" w:cs="Times New Roman"/>
          <w:sz w:val="24"/>
          <w:szCs w:val="24"/>
        </w:rPr>
        <w:t xml:space="preserve"> (</w:t>
      </w:r>
      <w:r>
        <w:rPr>
          <w:rFonts w:ascii="Times New Roman" w:hAnsi="Times New Roman" w:cs="Times New Roman"/>
          <w:sz w:val="24"/>
          <w:szCs w:val="24"/>
        </w:rPr>
        <w:t>trijos</w:t>
      </w:r>
      <w:r w:rsidRPr="003622A5">
        <w:rPr>
          <w:rFonts w:ascii="Times New Roman" w:hAnsi="Times New Roman" w:cs="Times New Roman"/>
          <w:sz w:val="24"/>
          <w:szCs w:val="24"/>
        </w:rPr>
        <w:t>) posmos, katrā nākamajā posmā vērtējot tikai tos piedāvājumus, kas nav noraidīti iepriekšējā posmā:</w:t>
      </w:r>
      <w:r w:rsidRPr="003622A5">
        <w:rPr>
          <w:rFonts w:ascii="Times New Roman" w:hAnsi="Times New Roman" w:cs="Times New Roman"/>
          <w:b/>
          <w:sz w:val="24"/>
          <w:szCs w:val="24"/>
        </w:rPr>
        <w:t xml:space="preserve"> </w:t>
      </w:r>
    </w:p>
    <w:p w14:paraId="023E9DEF" w14:textId="77777777" w:rsidR="00144BF6" w:rsidRDefault="00144BF6" w:rsidP="00144BF6">
      <w:pPr>
        <w:ind w:left="426" w:right="55" w:firstLine="0"/>
      </w:pPr>
      <w:r>
        <w:rPr>
          <w:b/>
        </w:rPr>
        <w:t>1</w:t>
      </w:r>
      <w:r>
        <w:t>.posms – Piedāvājumu noformējuma pārbaude. Iepirkuma komisija pārbauda, vai piedāvājums sagatavots un noformēts atbilstoši Nolikumā norādītajām noformēšanas prasībām.</w:t>
      </w:r>
      <w:r>
        <w:rPr>
          <w:b/>
        </w:rPr>
        <w:t xml:space="preserve"> </w:t>
      </w:r>
    </w:p>
    <w:p w14:paraId="373D9B9D" w14:textId="77777777" w:rsidR="00144BF6" w:rsidRDefault="00144BF6" w:rsidP="00144BF6">
      <w:pPr>
        <w:ind w:left="426" w:right="55" w:firstLine="0"/>
      </w:pPr>
      <w:r>
        <w:rPr>
          <w:b/>
        </w:rPr>
        <w:t>2</w:t>
      </w:r>
      <w:r>
        <w:t xml:space="preserve">.posms – Pretendentu atlase. Iepirkuma komisija, ņemot vērā iesniegtos Pretendentu atlases dokumentus, novērtē, vai Pretendenti atbilst Nolikumā norādītajām kvalifikācijas prasībām. </w:t>
      </w:r>
      <w:r>
        <w:rPr>
          <w:b/>
        </w:rPr>
        <w:t xml:space="preserve"> </w:t>
      </w:r>
    </w:p>
    <w:p w14:paraId="51879BF2" w14:textId="77777777" w:rsidR="00144BF6" w:rsidRDefault="00144BF6" w:rsidP="00144BF6">
      <w:pPr>
        <w:ind w:left="426" w:right="55" w:firstLine="0"/>
        <w:rPr>
          <w:b/>
        </w:rPr>
      </w:pPr>
      <w:r>
        <w:rPr>
          <w:b/>
        </w:rPr>
        <w:lastRenderedPageBreak/>
        <w:t>3</w:t>
      </w:r>
      <w:r>
        <w:t xml:space="preserve">.posms – Tehniskā -Finanšu piedāvājuma pārbaude un piedāvājuma izvēle. Iepirkuma komisija novērtē, vai Pretendentu iesniegtie Tehniskie- Finanšu piedāvājumi atbilst Nolikumā norādītajām prasībām. </w:t>
      </w:r>
      <w:r>
        <w:rPr>
          <w:b/>
        </w:rPr>
        <w:t xml:space="preserve"> </w:t>
      </w:r>
    </w:p>
    <w:p w14:paraId="5A766F73" w14:textId="77777777" w:rsidR="00144BF6" w:rsidRDefault="00144BF6" w:rsidP="00144BF6">
      <w:pPr>
        <w:numPr>
          <w:ilvl w:val="0"/>
          <w:numId w:val="6"/>
        </w:numPr>
        <w:ind w:left="426" w:right="55" w:hanging="426"/>
      </w:pPr>
      <w:r>
        <w:t>Piedāvājumu noformējuma pārbaudi,</w:t>
      </w:r>
      <w:r>
        <w:rPr>
          <w:b/>
        </w:rPr>
        <w:t xml:space="preserve"> </w:t>
      </w:r>
      <w:r>
        <w:t xml:space="preserve">Pretendentu atlasi un piedāvājuma izvēli Iepirkuma komisija veic slēgtā sēdē. </w:t>
      </w:r>
    </w:p>
    <w:p w14:paraId="36005179" w14:textId="572F44E9" w:rsidR="00144BF6" w:rsidRPr="00F30027" w:rsidRDefault="00144BF6" w:rsidP="00F30027">
      <w:pPr>
        <w:pStyle w:val="ListParagraph"/>
        <w:numPr>
          <w:ilvl w:val="0"/>
          <w:numId w:val="8"/>
        </w:numPr>
        <w:ind w:right="55"/>
        <w:jc w:val="both"/>
        <w:rPr>
          <w:rFonts w:ascii="Times New Roman" w:hAnsi="Times New Roman" w:cs="Times New Roman"/>
          <w:sz w:val="24"/>
          <w:szCs w:val="24"/>
        </w:rPr>
      </w:pPr>
      <w:r w:rsidRPr="00F30027">
        <w:rPr>
          <w:rFonts w:ascii="Times New Roman" w:hAnsi="Times New Roman" w:cs="Times New Roman"/>
          <w:sz w:val="24"/>
          <w:szCs w:val="24"/>
        </w:rPr>
        <w:t xml:space="preserve">Iepirkuma komisija pārbauda, vai Pretendenta iesniegtais piedāvājums atbilst </w:t>
      </w:r>
      <w:r w:rsidRPr="00F30027">
        <w:rPr>
          <w:rFonts w:ascii="Times New Roman" w:hAnsi="Times New Roman" w:cs="Times New Roman"/>
          <w:i/>
          <w:sz w:val="24"/>
          <w:szCs w:val="24"/>
        </w:rPr>
        <w:t xml:space="preserve">Nolikuma III. nodaļā </w:t>
      </w:r>
      <w:r w:rsidRPr="00F30027">
        <w:rPr>
          <w:rFonts w:ascii="Times New Roman" w:hAnsi="Times New Roman" w:cs="Times New Roman"/>
          <w:sz w:val="24"/>
          <w:szCs w:val="24"/>
        </w:rPr>
        <w:t>noteiktajām prasībām. Ja piedāvājums neatbilst kādai no piedāvājuma noformējuma prasībām, Iepirkuma komisija lemj par šī piedāvājuma tālāku izskatīšanu.</w:t>
      </w:r>
    </w:p>
    <w:p w14:paraId="45426AAB" w14:textId="7F9C3157" w:rsidR="00144BF6" w:rsidRPr="00F30027" w:rsidRDefault="00144BF6" w:rsidP="00F30027">
      <w:pPr>
        <w:pStyle w:val="ListParagraph"/>
        <w:numPr>
          <w:ilvl w:val="0"/>
          <w:numId w:val="8"/>
        </w:numPr>
        <w:ind w:right="55"/>
        <w:jc w:val="both"/>
        <w:rPr>
          <w:rFonts w:ascii="Times New Roman" w:hAnsi="Times New Roman" w:cs="Times New Roman"/>
          <w:sz w:val="24"/>
          <w:szCs w:val="24"/>
        </w:rPr>
      </w:pPr>
      <w:r w:rsidRPr="00F30027">
        <w:rPr>
          <w:rFonts w:ascii="Times New Roman" w:hAnsi="Times New Roman" w:cs="Times New Roman"/>
          <w:sz w:val="24"/>
          <w:szCs w:val="24"/>
        </w:rPr>
        <w:t xml:space="preserve">Iepirkuma komisija Pretendentu izslēdz no turpmākās dalības Iepirkumā un piedāvājums netiek tālāk izvērtēts, ja Komisija konstatē, 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 piedāvājumu izvērtēšanas laikā Pretendents savu piedāvājumu atsauc vai maina. </w:t>
      </w:r>
    </w:p>
    <w:p w14:paraId="2003088D" w14:textId="59A41D41" w:rsidR="00144BF6" w:rsidRPr="00F30027" w:rsidRDefault="00144BF6" w:rsidP="00F30027">
      <w:pPr>
        <w:pStyle w:val="ListParagraph"/>
        <w:numPr>
          <w:ilvl w:val="0"/>
          <w:numId w:val="8"/>
        </w:numPr>
        <w:ind w:right="55"/>
        <w:jc w:val="both"/>
        <w:rPr>
          <w:rFonts w:ascii="Times New Roman" w:hAnsi="Times New Roman" w:cs="Times New Roman"/>
          <w:sz w:val="24"/>
          <w:szCs w:val="24"/>
        </w:rPr>
      </w:pPr>
      <w:r w:rsidRPr="00F30027">
        <w:rPr>
          <w:rFonts w:ascii="Times New Roman" w:hAnsi="Times New Roman" w:cs="Times New Roman"/>
          <w:sz w:val="24"/>
          <w:szCs w:val="24"/>
        </w:rPr>
        <w:t xml:space="preserve">Pretendenta piedāvājums tiek atzīts par nepamatoti lētu. Ja Pretendenta piedāvājums Komisijai šķitīs nepamatoti lēts, Pasūtītājs rīkosies Publisko iepirkumu likuma 53.pantā noteiktajā kārtībā. </w:t>
      </w:r>
    </w:p>
    <w:p w14:paraId="2F6BC850" w14:textId="26B28642" w:rsidR="00144BF6" w:rsidRPr="00F30027" w:rsidRDefault="00144BF6" w:rsidP="00F30027">
      <w:pPr>
        <w:pStyle w:val="ListParagraph"/>
        <w:numPr>
          <w:ilvl w:val="0"/>
          <w:numId w:val="8"/>
        </w:numPr>
        <w:ind w:right="55"/>
        <w:jc w:val="both"/>
        <w:rPr>
          <w:rFonts w:ascii="Times New Roman" w:hAnsi="Times New Roman" w:cs="Times New Roman"/>
          <w:sz w:val="24"/>
          <w:szCs w:val="24"/>
        </w:rPr>
      </w:pPr>
      <w:r w:rsidRPr="00F30027">
        <w:rPr>
          <w:rFonts w:ascii="Times New Roman" w:hAnsi="Times New Roman" w:cs="Times New Roman"/>
          <w:sz w:val="24"/>
          <w:szCs w:val="24"/>
        </w:rPr>
        <w:t xml:space="preserve">Ja Pretendents Tehnisko – Finanšu piedāvājumu nav sagatavojis vai tā saturs neatbilst </w:t>
      </w:r>
      <w:r w:rsidRPr="00F30027">
        <w:rPr>
          <w:rFonts w:ascii="Times New Roman" w:hAnsi="Times New Roman" w:cs="Times New Roman"/>
          <w:i/>
          <w:sz w:val="24"/>
          <w:szCs w:val="24"/>
        </w:rPr>
        <w:t>Nolikuma VI. nodaļā</w:t>
      </w:r>
      <w:r w:rsidRPr="00F30027">
        <w:rPr>
          <w:rFonts w:ascii="Times New Roman" w:hAnsi="Times New Roman" w:cs="Times New Roman"/>
          <w:sz w:val="24"/>
          <w:szCs w:val="24"/>
        </w:rPr>
        <w:t xml:space="preserve"> noteiktajām prasībām, Iepirkuma komisija šo Pretendenta piedāvājumu noraida un tālāk neizskata.</w:t>
      </w:r>
    </w:p>
    <w:p w14:paraId="54F07CA7" w14:textId="77777777" w:rsidR="00144BF6" w:rsidRDefault="00144BF6" w:rsidP="00144BF6">
      <w:pPr>
        <w:numPr>
          <w:ilvl w:val="0"/>
          <w:numId w:val="8"/>
        </w:numPr>
        <w:ind w:left="426" w:right="55" w:hanging="426"/>
      </w:pPr>
      <w:r>
        <w:t xml:space="preserve">Piedāvājumu vērtēšanas laikā Iepirkuma komisija pārbauda, vai piedāvājumos nav pieļautas aritmētiskās kļūdas. Ja aritmētiskās kļūdas tiek konstatētas, Iepirkuma komisija tās izlabo un par to informē attiecīgo Pretendentu. </w:t>
      </w:r>
    </w:p>
    <w:p w14:paraId="28EAF979" w14:textId="77777777" w:rsidR="00144BF6" w:rsidRDefault="00144BF6" w:rsidP="00144BF6">
      <w:pPr>
        <w:numPr>
          <w:ilvl w:val="0"/>
          <w:numId w:val="8"/>
        </w:numPr>
        <w:ind w:left="426" w:right="55" w:hanging="426"/>
      </w:pPr>
      <w:r>
        <w:t xml:space="preserve">Vērtējot Pretendenta piedāvājumu, komisija ņem vērā piedāvājuma līgumcenu bez pievienotās vērtības nodokļa. </w:t>
      </w:r>
    </w:p>
    <w:p w14:paraId="59715286" w14:textId="77777777" w:rsidR="00144BF6" w:rsidRDefault="00144BF6" w:rsidP="00144BF6">
      <w:pPr>
        <w:numPr>
          <w:ilvl w:val="0"/>
          <w:numId w:val="8"/>
        </w:numPr>
        <w:ind w:left="426" w:right="55" w:hanging="426"/>
      </w:pPr>
      <w:r>
        <w:t xml:space="preserve">No piedāvājumiem, kas atbilst Nolikumā noteiktajām prasībām, Iepirkuma komisija izvēlas saimnieciski visizdevīgāko piedāvājumu, kuru nosaka, salīdzinot katra Pretendenta Tehniskajā- Finanšu piedāvājumā norādīto līgumcenu.  </w:t>
      </w:r>
    </w:p>
    <w:p w14:paraId="6B77C807" w14:textId="77777777" w:rsidR="00144BF6" w:rsidRDefault="00144BF6" w:rsidP="00144BF6">
      <w:pPr>
        <w:numPr>
          <w:ilvl w:val="0"/>
          <w:numId w:val="8"/>
        </w:numPr>
        <w:ind w:left="426" w:right="55" w:hanging="426"/>
      </w:pPr>
      <w:r w:rsidRPr="00AD20FB">
        <w:t>Piedāvājuma izvēles kritērijs ir cena. Komisija par uzvarētāju atzīs Pretendentu, kurš ir piedāvājis viszemāko līgumcenu.</w:t>
      </w:r>
      <w:r>
        <w:t xml:space="preserve"> Vērtējot piedāvājumu, Iepirkuma komisija ņem vērā Pretendenta Tehniskajā- Finanšu piedāvājumā norādīto līgumcenu bez PVN ar precizitāti </w:t>
      </w:r>
      <w:r>
        <w:rPr>
          <w:b/>
        </w:rPr>
        <w:t>2</w:t>
      </w:r>
      <w:r>
        <w:t xml:space="preserve"> (divas) zīmes aiz komata. Ja divu vai vairāk piedāvājumu cena un novērtējums būs vienādi, izšķirošais piedāvājuma izvēles kritērijs būs termiņš, kādā pretendents piedāvā izpildīt līgumu- priekšroka tiks dota pretendentam, kura piegādes un ar to saistīto pakalpojumu izpildes termiņš ir īsāks.</w:t>
      </w:r>
    </w:p>
    <w:p w14:paraId="6D419D37" w14:textId="77777777" w:rsidR="00144BF6" w:rsidRDefault="00144BF6" w:rsidP="00144BF6">
      <w:pPr>
        <w:spacing w:after="27" w:line="259" w:lineRule="auto"/>
        <w:ind w:left="426" w:right="0" w:hanging="426"/>
        <w:jc w:val="left"/>
      </w:pPr>
      <w:r>
        <w:rPr>
          <w:b/>
        </w:rPr>
        <w:t xml:space="preserve"> </w:t>
      </w:r>
    </w:p>
    <w:p w14:paraId="09393DBF" w14:textId="77777777" w:rsidR="00144BF6" w:rsidRDefault="00144BF6" w:rsidP="00144BF6">
      <w:pPr>
        <w:pStyle w:val="Heading1"/>
        <w:ind w:left="426" w:hanging="426"/>
      </w:pPr>
      <w:r>
        <w:t xml:space="preserve">IX. PUBLISKO IEPIRKUMU LIKUMA IZSLĒGŠANAS NOSACĪJUMU PĀRBAUDE </w:t>
      </w:r>
    </w:p>
    <w:p w14:paraId="7402781D" w14:textId="4EB7D103" w:rsidR="00144BF6" w:rsidRPr="006904B7" w:rsidRDefault="00144BF6" w:rsidP="00144BF6">
      <w:pPr>
        <w:pStyle w:val="ListParagraph"/>
        <w:numPr>
          <w:ilvl w:val="0"/>
          <w:numId w:val="8"/>
        </w:numPr>
        <w:ind w:left="426" w:right="55" w:hanging="426"/>
        <w:jc w:val="both"/>
        <w:rPr>
          <w:rFonts w:ascii="Times New Roman" w:hAnsi="Times New Roman" w:cs="Times New Roman"/>
          <w:sz w:val="24"/>
          <w:szCs w:val="24"/>
        </w:rPr>
      </w:pPr>
      <w:r w:rsidRPr="006904B7">
        <w:rPr>
          <w:rFonts w:ascii="Times New Roman" w:hAnsi="Times New Roman" w:cs="Times New Roman"/>
          <w:sz w:val="24"/>
          <w:szCs w:val="24"/>
        </w:rPr>
        <w:t>Pirms galīgā lēmuma pieņemšanas par Iepirkuma rezultātiem un lēmuma pieņemšanas par līguma slēgšanas tiesību piešķiršanu komisija pārbauda vai uz</w:t>
      </w:r>
      <w:r w:rsidRPr="006904B7">
        <w:rPr>
          <w:rFonts w:ascii="Times New Roman" w:hAnsi="Times New Roman" w:cs="Times New Roman"/>
          <w:b/>
          <w:sz w:val="24"/>
          <w:szCs w:val="24"/>
        </w:rPr>
        <w:t xml:space="preserve"> </w:t>
      </w:r>
      <w:r w:rsidRPr="006904B7">
        <w:rPr>
          <w:rFonts w:ascii="Times New Roman" w:hAnsi="Times New Roman" w:cs="Times New Roman"/>
          <w:sz w:val="24"/>
          <w:szCs w:val="24"/>
        </w:rPr>
        <w:t>Pretendentu (tai skaitā uz Pretendenta norādīto personu, uz kuras iespējām Pretendents balstās,</w:t>
      </w:r>
      <w:r w:rsidRPr="006904B7">
        <w:rPr>
          <w:rFonts w:ascii="Times New Roman" w:hAnsi="Times New Roman" w:cs="Times New Roman"/>
          <w:b/>
          <w:sz w:val="24"/>
          <w:szCs w:val="24"/>
        </w:rPr>
        <w:t xml:space="preserve"> </w:t>
      </w:r>
      <w:r w:rsidRPr="006904B7">
        <w:rPr>
          <w:rFonts w:ascii="Times New Roman" w:hAnsi="Times New Roman" w:cs="Times New Roman"/>
          <w:sz w:val="24"/>
          <w:szCs w:val="24"/>
        </w:rPr>
        <w:t xml:space="preserve">lai apliecinātu, ka tā kvalifikācija atbilst Iepirkumā noteiktajām prasībām, kā arī personālsabiedrības biedrs, ja Pretendents ir personālsabiedrība), kuram būtu piešķiramas līguma slēgšanas tiesības, neattiecas </w:t>
      </w:r>
      <w:r w:rsidRPr="006904B7">
        <w:rPr>
          <w:rFonts w:ascii="Times New Roman" w:hAnsi="Times New Roman" w:cs="Times New Roman"/>
          <w:i/>
          <w:sz w:val="24"/>
          <w:szCs w:val="24"/>
        </w:rPr>
        <w:t xml:space="preserve">Publisko Iepirkumu likuma </w:t>
      </w:r>
      <w:r w:rsidRPr="006904B7">
        <w:rPr>
          <w:rFonts w:ascii="Times New Roman" w:hAnsi="Times New Roman" w:cs="Times New Roman"/>
          <w:b/>
          <w:i/>
          <w:sz w:val="24"/>
          <w:szCs w:val="24"/>
        </w:rPr>
        <w:t>9</w:t>
      </w:r>
      <w:r w:rsidRPr="006904B7">
        <w:rPr>
          <w:rFonts w:ascii="Times New Roman" w:hAnsi="Times New Roman" w:cs="Times New Roman"/>
          <w:i/>
          <w:sz w:val="24"/>
          <w:szCs w:val="24"/>
        </w:rPr>
        <w:t>.panta astotajā daļā</w:t>
      </w:r>
      <w:r w:rsidRPr="006904B7">
        <w:rPr>
          <w:rFonts w:ascii="Times New Roman" w:hAnsi="Times New Roman" w:cs="Times New Roman"/>
          <w:sz w:val="24"/>
          <w:szCs w:val="24"/>
        </w:rPr>
        <w:t xml:space="preserve"> minētie izslēgšanas nosacījumi, komisija rīkosies saskaņā ar </w:t>
      </w:r>
      <w:r w:rsidRPr="006904B7">
        <w:rPr>
          <w:rFonts w:ascii="Times New Roman" w:hAnsi="Times New Roman" w:cs="Times New Roman"/>
          <w:i/>
          <w:sz w:val="24"/>
          <w:szCs w:val="24"/>
        </w:rPr>
        <w:t xml:space="preserve">Publisko Iepirkumu likuma </w:t>
      </w:r>
      <w:r w:rsidRPr="006904B7">
        <w:rPr>
          <w:rFonts w:ascii="Times New Roman" w:hAnsi="Times New Roman" w:cs="Times New Roman"/>
          <w:b/>
          <w:i/>
          <w:sz w:val="24"/>
          <w:szCs w:val="24"/>
        </w:rPr>
        <w:t>9</w:t>
      </w:r>
      <w:r w:rsidRPr="006904B7">
        <w:rPr>
          <w:rFonts w:ascii="Times New Roman" w:hAnsi="Times New Roman" w:cs="Times New Roman"/>
          <w:i/>
          <w:sz w:val="24"/>
          <w:szCs w:val="24"/>
        </w:rPr>
        <w:t>.panta devīto daļu</w:t>
      </w:r>
      <w:r w:rsidRPr="006904B7">
        <w:rPr>
          <w:rFonts w:ascii="Times New Roman" w:hAnsi="Times New Roman" w:cs="Times New Roman"/>
          <w:sz w:val="24"/>
          <w:szCs w:val="24"/>
        </w:rPr>
        <w:t xml:space="preserve">. </w:t>
      </w:r>
    </w:p>
    <w:p w14:paraId="1DC6E56D" w14:textId="77777777" w:rsidR="00144BF6" w:rsidRDefault="00144BF6" w:rsidP="00144BF6">
      <w:pPr>
        <w:numPr>
          <w:ilvl w:val="0"/>
          <w:numId w:val="8"/>
        </w:numPr>
        <w:ind w:left="426" w:right="55" w:hanging="426"/>
      </w:pPr>
      <w:r>
        <w:lastRenderedPageBreak/>
        <w:t xml:space="preserve">Ja, veicot pārbaudi, Iepirkuma komisija konstatēs nodokļu parādus, tajā skaitā valsts sociālās apdrošināšanas obligāto iemaksu parādus, kas kopsummā pārsniedz </w:t>
      </w:r>
      <w:r>
        <w:rPr>
          <w:b/>
        </w:rPr>
        <w:t>150</w:t>
      </w:r>
      <w:r>
        <w:t xml:space="preserve"> eiro, tad tā rīkosies saskaņā ar </w:t>
      </w:r>
      <w:r>
        <w:rPr>
          <w:i/>
        </w:rPr>
        <w:t xml:space="preserve">Publisko Iepirkumu likuma </w:t>
      </w:r>
      <w:r>
        <w:rPr>
          <w:b/>
          <w:i/>
        </w:rPr>
        <w:t>9</w:t>
      </w:r>
      <w:r>
        <w:rPr>
          <w:i/>
        </w:rPr>
        <w:t>.panta desmito daļu</w:t>
      </w:r>
      <w:r>
        <w:t xml:space="preserve">.  </w:t>
      </w:r>
    </w:p>
    <w:p w14:paraId="725C47DC" w14:textId="77777777" w:rsidR="00144BF6" w:rsidRDefault="00144BF6" w:rsidP="00144BF6">
      <w:pPr>
        <w:numPr>
          <w:ilvl w:val="0"/>
          <w:numId w:val="8"/>
        </w:numPr>
        <w:ind w:left="426" w:right="55" w:hanging="426"/>
      </w:pPr>
      <w:r>
        <w:t xml:space="preserve">Pasūtītājs var pieņemt lēmumu par Iepirkuma izbeigšanu bez līguma noslēgšanas, ja netika iesniegti piedāvājumi vai iesniegtie piedāvājumi neatbilda Nolikuma, tajā skaitā Iepirkuma Tehniskajā specifikācijā noteiktajām prasībām, kā arī citos gadījumos saskaņā ar </w:t>
      </w:r>
      <w:r>
        <w:rPr>
          <w:i/>
        </w:rPr>
        <w:t>Publisko Iepirkumu likumu</w:t>
      </w:r>
      <w:r>
        <w:t xml:space="preserve">.  </w:t>
      </w:r>
    </w:p>
    <w:p w14:paraId="593DA4C7" w14:textId="77777777" w:rsidR="00144BF6" w:rsidRDefault="00144BF6" w:rsidP="00144BF6">
      <w:pPr>
        <w:spacing w:after="27" w:line="259" w:lineRule="auto"/>
        <w:ind w:left="0" w:right="0" w:firstLine="0"/>
        <w:jc w:val="left"/>
      </w:pPr>
      <w:r>
        <w:rPr>
          <w:b/>
        </w:rPr>
        <w:t xml:space="preserve"> </w:t>
      </w:r>
    </w:p>
    <w:p w14:paraId="2CE748D3" w14:textId="77777777" w:rsidR="00144BF6" w:rsidRDefault="00144BF6" w:rsidP="00144BF6">
      <w:pPr>
        <w:pStyle w:val="Heading1"/>
        <w:ind w:left="21"/>
      </w:pPr>
      <w:r>
        <w:t>X. IEPIRKUMA LĪGUMA SLĒGŠANA</w:t>
      </w:r>
      <w:r>
        <w:rPr>
          <w:sz w:val="19"/>
        </w:rPr>
        <w:t xml:space="preserve"> </w:t>
      </w:r>
      <w:r>
        <w:t xml:space="preserve"> </w:t>
      </w:r>
    </w:p>
    <w:p w14:paraId="3FE19B06" w14:textId="2493CB22" w:rsidR="00144BF6" w:rsidRPr="00D03C4F" w:rsidRDefault="00144BF6" w:rsidP="00F30027">
      <w:pPr>
        <w:pStyle w:val="ListParagraph"/>
        <w:numPr>
          <w:ilvl w:val="0"/>
          <w:numId w:val="8"/>
        </w:numPr>
        <w:ind w:right="55"/>
        <w:jc w:val="both"/>
        <w:rPr>
          <w:rFonts w:ascii="Times New Roman" w:hAnsi="Times New Roman" w:cs="Times New Roman"/>
          <w:sz w:val="24"/>
          <w:szCs w:val="24"/>
        </w:rPr>
      </w:pPr>
      <w:r w:rsidRPr="00D03C4F">
        <w:rPr>
          <w:rFonts w:ascii="Times New Roman" w:hAnsi="Times New Roman" w:cs="Times New Roman"/>
          <w:b/>
          <w:sz w:val="24"/>
          <w:szCs w:val="24"/>
        </w:rPr>
        <w:t>3</w:t>
      </w:r>
      <w:r w:rsidRPr="00D03C4F">
        <w:rPr>
          <w:rFonts w:ascii="Times New Roman" w:hAnsi="Times New Roman" w:cs="Times New Roman"/>
          <w:sz w:val="24"/>
          <w:szCs w:val="24"/>
        </w:rPr>
        <w:t xml:space="preserve"> (trīs) darba dienu laikā pēc lēmuma par līguma slēgšanas tiesību piešķiršanu pieņemšanas visi Pretendenti rakstiski tiks informēti par pieņemto lēmumu. Paziņojums par pieņemto lēmumu tiks publicēts </w:t>
      </w:r>
      <w:r w:rsidR="00F30027" w:rsidRPr="00F30027">
        <w:rPr>
          <w:rFonts w:ascii="Times New Roman" w:hAnsi="Times New Roman" w:cs="Times New Roman"/>
          <w:sz w:val="24"/>
          <w:szCs w:val="24"/>
        </w:rPr>
        <w:t xml:space="preserve">Pasūtītāja tīmekļa vietnē internetā: http:// </w:t>
      </w:r>
      <w:hyperlink r:id="rId14" w:history="1">
        <w:r w:rsidR="00F30027" w:rsidRPr="000C5494">
          <w:rPr>
            <w:rStyle w:val="Hyperlink"/>
            <w:rFonts w:ascii="Times New Roman" w:hAnsi="Times New Roman" w:cs="Times New Roman"/>
            <w:sz w:val="24"/>
            <w:szCs w:val="24"/>
          </w:rPr>
          <w:t>www.lps.lv</w:t>
        </w:r>
      </w:hyperlink>
      <w:r w:rsidR="00F30027">
        <w:rPr>
          <w:rFonts w:ascii="Times New Roman" w:hAnsi="Times New Roman" w:cs="Times New Roman"/>
          <w:sz w:val="24"/>
          <w:szCs w:val="24"/>
        </w:rPr>
        <w:t xml:space="preserve"> </w:t>
      </w:r>
      <w:r w:rsidR="00F30027" w:rsidRPr="00F30027">
        <w:rPr>
          <w:rFonts w:ascii="Times New Roman" w:hAnsi="Times New Roman" w:cs="Times New Roman"/>
          <w:sz w:val="24"/>
          <w:szCs w:val="24"/>
        </w:rPr>
        <w:t xml:space="preserve">  sadaļā „Iepirkumi”</w:t>
      </w:r>
      <w:hyperlink r:id="rId15">
        <w:r w:rsidRPr="00D03C4F">
          <w:rPr>
            <w:rFonts w:ascii="Times New Roman" w:hAnsi="Times New Roman" w:cs="Times New Roman"/>
            <w:sz w:val="24"/>
            <w:szCs w:val="24"/>
          </w:rPr>
          <w:t>.</w:t>
        </w:r>
      </w:hyperlink>
      <w:r w:rsidRPr="00D03C4F">
        <w:rPr>
          <w:rFonts w:ascii="Times New Roman" w:hAnsi="Times New Roman" w:cs="Times New Roman"/>
          <w:sz w:val="24"/>
          <w:szCs w:val="24"/>
        </w:rPr>
        <w:t xml:space="preserve"> </w:t>
      </w:r>
    </w:p>
    <w:p w14:paraId="4D04FCE3" w14:textId="0BCCED4F" w:rsidR="00144BF6" w:rsidRDefault="00144BF6" w:rsidP="00144BF6">
      <w:pPr>
        <w:numPr>
          <w:ilvl w:val="0"/>
          <w:numId w:val="8"/>
        </w:numPr>
        <w:ind w:left="567" w:right="55" w:hanging="567"/>
      </w:pPr>
      <w:r>
        <w:t xml:space="preserve">Pasūtītājs slēgs </w:t>
      </w:r>
      <w:r w:rsidRPr="00AD20FB">
        <w:t>P</w:t>
      </w:r>
      <w:r w:rsidR="00F30027">
        <w:t xml:space="preserve">akalpojumu </w:t>
      </w:r>
      <w:r w:rsidRPr="00AD20FB">
        <w:t>līgumu</w:t>
      </w:r>
      <w:r>
        <w:t xml:space="preserve"> par iepirkuma izpildi, pamatojoties uz izraudzītā Pretendenta piedāvājumu un saskaņā ar Iepirkuma līguma projektu (</w:t>
      </w:r>
      <w:r>
        <w:rPr>
          <w:i/>
        </w:rPr>
        <w:t xml:space="preserve">Nolikuma </w:t>
      </w:r>
      <w:r>
        <w:rPr>
          <w:b/>
          <w:i/>
        </w:rPr>
        <w:t>6</w:t>
      </w:r>
      <w:r>
        <w:rPr>
          <w:i/>
        </w:rPr>
        <w:t>.pielikums</w:t>
      </w:r>
      <w:r>
        <w:t xml:space="preserve">). </w:t>
      </w:r>
    </w:p>
    <w:p w14:paraId="536663C9" w14:textId="77777777" w:rsidR="00144BF6" w:rsidRDefault="00144BF6" w:rsidP="00144BF6">
      <w:pPr>
        <w:numPr>
          <w:ilvl w:val="0"/>
          <w:numId w:val="8"/>
        </w:numPr>
        <w:ind w:left="567" w:right="55" w:hanging="567"/>
      </w:pPr>
      <w:r>
        <w:t xml:space="preserve">Izraudzītais Pretendents paraksta Iepirkuma līgumu ne vēlāk kā </w:t>
      </w:r>
      <w:r>
        <w:rPr>
          <w:b/>
        </w:rPr>
        <w:t>3</w:t>
      </w:r>
      <w:r>
        <w:t xml:space="preserve"> (trīs) darba dienu laikā pēc Pasūtītāja pieprasījuma, kas sagatavots apstākļos, kad vairs nepastāv tiesiski šķēršļi Iepirkuma līguma noslēgšanai.</w:t>
      </w:r>
      <w:r>
        <w:rPr>
          <w:b/>
        </w:rPr>
        <w:t xml:space="preserve"> </w:t>
      </w:r>
    </w:p>
    <w:p w14:paraId="1A0EEF43" w14:textId="77777777" w:rsidR="00144BF6" w:rsidRDefault="00144BF6" w:rsidP="00144BF6">
      <w:pPr>
        <w:numPr>
          <w:ilvl w:val="0"/>
          <w:numId w:val="8"/>
        </w:numPr>
        <w:ind w:left="567" w:right="55" w:hanging="567"/>
      </w:pPr>
      <w:r>
        <w:t>Ja Iepirkuma uzvarētājs atsakās no Līguma slēgšanas, atsauc savu piedāvājumu vai neparaksta Iepirkuma līgumu pasūtītāja noteiktajā termiņā uzvarētāja vainas dēļ, pasūtītājs to uzskata par atteikumu slēgt Iepirkuma līgumu. Šādā gadījumā Iepirkuma komisija ir tiesīga pieņemt lēmumu par līguma slēgšanas tiesību piešķiršanu nākamajam Pretendentam, kura piedāvājums atbilst Nolikuma prasībām un ir atzīts par nākamo saimnieciski visizdevīgāko piedāvājumu, ņemot vērā tā līgumcenu.</w:t>
      </w:r>
    </w:p>
    <w:p w14:paraId="49FD9DA1" w14:textId="77777777" w:rsidR="00144BF6" w:rsidRDefault="00144BF6" w:rsidP="00144BF6">
      <w:pPr>
        <w:numPr>
          <w:ilvl w:val="0"/>
          <w:numId w:val="8"/>
        </w:numPr>
        <w:ind w:left="567" w:right="55" w:hanging="567"/>
      </w:pPr>
      <w:r w:rsidRPr="00702EFF">
        <w:t>Desmit darbdienu laikā pēc tam, kad stājas spēkā iepi</w:t>
      </w:r>
      <w:r>
        <w:t>rkuma līgums vai tā grozījumi, P</w:t>
      </w:r>
      <w:r w:rsidRPr="00702EFF">
        <w:t xml:space="preserve">asūtītājs savā </w:t>
      </w:r>
      <w:r>
        <w:t>mājaslapā</w:t>
      </w:r>
      <w:r w:rsidRPr="00702EFF">
        <w:t xml:space="preserve"> ievieto attiecīgi iepirkuma līguma vai tā grozījumu tekstu, atbilstoši normatīvajos aktos noteiktajai kārtībai ievērojot komercnoslēpuma aizsardzības prasības</w:t>
      </w:r>
      <w:r>
        <w:t xml:space="preserve">. </w:t>
      </w:r>
    </w:p>
    <w:p w14:paraId="2194FD7C" w14:textId="77777777" w:rsidR="00144BF6" w:rsidRDefault="00144BF6" w:rsidP="00144BF6">
      <w:pPr>
        <w:pStyle w:val="Heading1"/>
        <w:spacing w:after="35"/>
        <w:ind w:left="21"/>
      </w:pPr>
      <w:r>
        <w:t xml:space="preserve">XI. PRETENDENTA UN IEPIRKUMA KOMISIJAS TIESĪBAS UN PIENĀKUMI  </w:t>
      </w:r>
    </w:p>
    <w:p w14:paraId="6BCD4946" w14:textId="77777777" w:rsidR="00144BF6" w:rsidRDefault="00144BF6" w:rsidP="00144BF6">
      <w:pPr>
        <w:pStyle w:val="Heading2"/>
        <w:ind w:left="21"/>
      </w:pPr>
      <w:r>
        <w:t xml:space="preserve">54.  Pretendenta pienākumi </w:t>
      </w:r>
    </w:p>
    <w:p w14:paraId="3D80EA5B" w14:textId="77777777" w:rsidR="00144BF6" w:rsidRDefault="00144BF6" w:rsidP="00144BF6">
      <w:pPr>
        <w:ind w:left="426" w:right="55" w:hanging="426"/>
      </w:pPr>
      <w:r>
        <w:rPr>
          <w:b/>
        </w:rPr>
        <w:t>54</w:t>
      </w:r>
      <w:r>
        <w:t>.</w:t>
      </w:r>
      <w:r>
        <w:rPr>
          <w:b/>
        </w:rPr>
        <w:t>1</w:t>
      </w:r>
      <w:r>
        <w:t>.Iepirkuma komisijas noteiktajā termiņā sniegt atbildes uz Iepirkuma komisijas pieprasījumiem par papildus informāciju.</w:t>
      </w:r>
    </w:p>
    <w:p w14:paraId="15AB7C81" w14:textId="77777777" w:rsidR="00144BF6" w:rsidRDefault="00144BF6" w:rsidP="00144BF6">
      <w:pPr>
        <w:ind w:left="567" w:right="55" w:hanging="567"/>
      </w:pPr>
      <w:r>
        <w:rPr>
          <w:b/>
        </w:rPr>
        <w:t>54</w:t>
      </w:r>
      <w:r w:rsidRPr="00D03C4F">
        <w:rPr>
          <w:b/>
        </w:rPr>
        <w:t>.2.</w:t>
      </w:r>
      <w:r>
        <w:t xml:space="preserve"> Segt visas izmaksas, kas saistītas ar piedāvājumu sagatavošanu un iesniegšanu neatkarīgi no Iepirkuma rezultāta.</w:t>
      </w:r>
      <w:r>
        <w:rPr>
          <w:b/>
        </w:rPr>
        <w:t xml:space="preserve"> </w:t>
      </w:r>
    </w:p>
    <w:p w14:paraId="6ED4135D" w14:textId="77777777" w:rsidR="00144BF6" w:rsidRDefault="00144BF6" w:rsidP="00144BF6">
      <w:pPr>
        <w:pStyle w:val="Heading2"/>
        <w:ind w:left="21"/>
      </w:pPr>
    </w:p>
    <w:p w14:paraId="58F7C0F5" w14:textId="77777777" w:rsidR="00144BF6" w:rsidRDefault="00144BF6" w:rsidP="00144BF6">
      <w:pPr>
        <w:pStyle w:val="Heading2"/>
        <w:ind w:left="21"/>
      </w:pPr>
      <w:r>
        <w:t xml:space="preserve">55. Pretendenta tiesības </w:t>
      </w:r>
    </w:p>
    <w:p w14:paraId="33B25FAE" w14:textId="77777777" w:rsidR="00144BF6" w:rsidRDefault="00144BF6" w:rsidP="00144BF6">
      <w:pPr>
        <w:ind w:left="567" w:right="55" w:hanging="556"/>
      </w:pPr>
      <w:r>
        <w:rPr>
          <w:b/>
        </w:rPr>
        <w:t>55</w:t>
      </w:r>
      <w:r>
        <w:t>.</w:t>
      </w:r>
      <w:r>
        <w:rPr>
          <w:b/>
        </w:rPr>
        <w:t>1</w:t>
      </w:r>
      <w:r>
        <w:t xml:space="preserve">. Pirms piedāvājumu iesniegšanas termiņa beigām grozīt vai atsaukt iesniegto piedāvājumu. </w:t>
      </w:r>
    </w:p>
    <w:p w14:paraId="5D0D6688" w14:textId="77777777" w:rsidR="00144BF6" w:rsidRDefault="00144BF6" w:rsidP="00144BF6">
      <w:pPr>
        <w:ind w:left="567" w:right="55" w:hanging="556"/>
      </w:pPr>
      <w:r>
        <w:rPr>
          <w:b/>
        </w:rPr>
        <w:t>55</w:t>
      </w:r>
      <w:r>
        <w:t>.</w:t>
      </w:r>
      <w:r>
        <w:rPr>
          <w:b/>
        </w:rPr>
        <w:t>2</w:t>
      </w:r>
      <w:r>
        <w:t xml:space="preserve">. Pārsūdzēt Administratīvajā rajona tiesā Iepirkuma komisijas lēmumu </w:t>
      </w:r>
      <w:r>
        <w:rPr>
          <w:i/>
        </w:rPr>
        <w:t>Administratīvā procesa likuma</w:t>
      </w:r>
      <w:r>
        <w:t xml:space="preserve"> noteiktajā kārtībā.</w:t>
      </w:r>
      <w:r>
        <w:rPr>
          <w:b/>
        </w:rPr>
        <w:t xml:space="preserve"> </w:t>
      </w:r>
    </w:p>
    <w:p w14:paraId="662364D1" w14:textId="77777777" w:rsidR="00144BF6" w:rsidRDefault="00144BF6" w:rsidP="00144BF6">
      <w:pPr>
        <w:ind w:left="567" w:right="55" w:hanging="556"/>
      </w:pPr>
      <w:r>
        <w:rPr>
          <w:b/>
        </w:rPr>
        <w:t>55</w:t>
      </w:r>
      <w:r>
        <w:t>.</w:t>
      </w:r>
      <w:r>
        <w:rPr>
          <w:b/>
        </w:rPr>
        <w:t>3</w:t>
      </w:r>
      <w:r>
        <w:t xml:space="preserve">. Citas Pretendenta tiesības saskaņā ar </w:t>
      </w:r>
      <w:r>
        <w:rPr>
          <w:i/>
        </w:rPr>
        <w:t>Publisko Iepirkumu likumu</w:t>
      </w:r>
      <w:r>
        <w:t>, Nolikumu un Latvijas Republikā spēkā esošajiem normatīvajiem aktiem.</w:t>
      </w:r>
      <w:r>
        <w:rPr>
          <w:b/>
        </w:rPr>
        <w:t xml:space="preserve"> </w:t>
      </w:r>
    </w:p>
    <w:p w14:paraId="76DF97F7" w14:textId="77777777" w:rsidR="00144BF6" w:rsidRDefault="00144BF6" w:rsidP="00144BF6">
      <w:pPr>
        <w:pStyle w:val="Heading2"/>
        <w:ind w:left="21"/>
      </w:pPr>
    </w:p>
    <w:p w14:paraId="7AD5CA19" w14:textId="77777777" w:rsidR="00144BF6" w:rsidRDefault="00144BF6" w:rsidP="00144BF6">
      <w:pPr>
        <w:pStyle w:val="Heading2"/>
        <w:ind w:left="21"/>
      </w:pPr>
      <w:r>
        <w:t xml:space="preserve">56. Iepirkuma komisijas tiesības </w:t>
      </w:r>
    </w:p>
    <w:p w14:paraId="76B72C85" w14:textId="77777777" w:rsidR="00144BF6" w:rsidRDefault="00144BF6" w:rsidP="00144BF6">
      <w:pPr>
        <w:ind w:left="21" w:right="55"/>
      </w:pPr>
      <w:r>
        <w:rPr>
          <w:b/>
        </w:rPr>
        <w:t>56</w:t>
      </w:r>
      <w:r>
        <w:t>.</w:t>
      </w:r>
      <w:r>
        <w:rPr>
          <w:b/>
        </w:rPr>
        <w:t>1</w:t>
      </w:r>
      <w:r>
        <w:t>. Labot aritmētiskās kļūdas Pretendenta piedāvājumā, informējot par to Pretendentu.</w:t>
      </w:r>
      <w:r>
        <w:rPr>
          <w:b/>
        </w:rPr>
        <w:t xml:space="preserve"> </w:t>
      </w:r>
    </w:p>
    <w:p w14:paraId="6C33EBDD" w14:textId="77777777" w:rsidR="00144BF6" w:rsidRDefault="00144BF6" w:rsidP="00144BF6">
      <w:pPr>
        <w:ind w:left="21" w:right="55"/>
      </w:pPr>
      <w:r>
        <w:rPr>
          <w:b/>
        </w:rPr>
        <w:t>56</w:t>
      </w:r>
      <w:r>
        <w:t>.</w:t>
      </w:r>
      <w:r>
        <w:rPr>
          <w:b/>
        </w:rPr>
        <w:t>2</w:t>
      </w:r>
      <w:r>
        <w:t>. Pieaicināt atzinumu sniegšanai neatkarīgus ekspertus ar padomdevēja tiesībām.</w:t>
      </w:r>
      <w:r>
        <w:rPr>
          <w:b/>
        </w:rPr>
        <w:t xml:space="preserve"> </w:t>
      </w:r>
    </w:p>
    <w:p w14:paraId="1EEC7FBD" w14:textId="77777777" w:rsidR="00144BF6" w:rsidRDefault="00144BF6" w:rsidP="00144BF6">
      <w:pPr>
        <w:ind w:left="21" w:right="55"/>
      </w:pPr>
      <w:r>
        <w:rPr>
          <w:b/>
        </w:rPr>
        <w:t>56</w:t>
      </w:r>
      <w:r>
        <w:t>.</w:t>
      </w:r>
      <w:r>
        <w:rPr>
          <w:b/>
        </w:rPr>
        <w:t>3</w:t>
      </w:r>
      <w:r>
        <w:t>. Pārtraukt Iepirkumu un neslēgt Iepirkuma līgumu, ja tam ir objektīvs pamatojums.</w:t>
      </w:r>
      <w:r>
        <w:rPr>
          <w:b/>
        </w:rPr>
        <w:t xml:space="preserve"> </w:t>
      </w:r>
    </w:p>
    <w:p w14:paraId="71ED3246" w14:textId="77777777" w:rsidR="00144BF6" w:rsidRDefault="00144BF6" w:rsidP="00144BF6">
      <w:pPr>
        <w:ind w:left="567" w:right="55" w:hanging="556"/>
      </w:pPr>
      <w:r>
        <w:rPr>
          <w:b/>
        </w:rPr>
        <w:t>56</w:t>
      </w:r>
      <w:r>
        <w:t>.</w:t>
      </w:r>
      <w:r>
        <w:rPr>
          <w:b/>
        </w:rPr>
        <w:t>4</w:t>
      </w:r>
      <w:r>
        <w:t xml:space="preserve">. Ja izraudzītais Pretendents atsakās slēgt Iepirkuma līgumu ar pasūtītāju, izvēlēties nākamo piedāvājumu, kurš atbilst Nolikumā izvirzītajām prasībām un, kurš ir piedāvājis nākamo zemāko līgumcenu. </w:t>
      </w:r>
    </w:p>
    <w:p w14:paraId="33AEA59C" w14:textId="77777777" w:rsidR="00144BF6" w:rsidRDefault="00144BF6" w:rsidP="00144BF6">
      <w:pPr>
        <w:ind w:left="567" w:right="55" w:hanging="556"/>
      </w:pPr>
      <w:r>
        <w:rPr>
          <w:b/>
        </w:rPr>
        <w:t>56</w:t>
      </w:r>
      <w:r>
        <w:t>.</w:t>
      </w:r>
      <w:r>
        <w:rPr>
          <w:b/>
        </w:rPr>
        <w:t>5</w:t>
      </w:r>
      <w:r>
        <w:t xml:space="preserve">. Lūgt, lai Pretendents izskaidro dokumentus, kas iesniegti Iepirkuma komisijai. </w:t>
      </w:r>
    </w:p>
    <w:p w14:paraId="4E142704" w14:textId="77777777" w:rsidR="00144BF6" w:rsidRDefault="00144BF6" w:rsidP="00144BF6">
      <w:pPr>
        <w:ind w:left="567" w:right="55" w:hanging="556"/>
      </w:pPr>
      <w:r>
        <w:rPr>
          <w:b/>
        </w:rPr>
        <w:t>56</w:t>
      </w:r>
      <w:r>
        <w:t>.</w:t>
      </w:r>
      <w:r>
        <w:rPr>
          <w:b/>
        </w:rPr>
        <w:t>6</w:t>
      </w:r>
      <w:r>
        <w:t xml:space="preserve">. Citas Iepirkuma komisijas tiesības saskaņā ar </w:t>
      </w:r>
      <w:r>
        <w:rPr>
          <w:i/>
        </w:rPr>
        <w:t>Publisko Iepirkumu likumu</w:t>
      </w:r>
      <w:r>
        <w:t>, Nolikumu un Latvijas Republikā spēkā esošajiem normatīvajiem aktiem.</w:t>
      </w:r>
      <w:r>
        <w:rPr>
          <w:b/>
        </w:rPr>
        <w:t xml:space="preserve"> </w:t>
      </w:r>
    </w:p>
    <w:p w14:paraId="76299A05" w14:textId="77777777" w:rsidR="00144BF6" w:rsidRDefault="00144BF6" w:rsidP="00144BF6">
      <w:pPr>
        <w:pStyle w:val="Heading2"/>
        <w:ind w:left="567" w:hanging="556"/>
      </w:pPr>
    </w:p>
    <w:p w14:paraId="35069C4A" w14:textId="77777777" w:rsidR="00144BF6" w:rsidRDefault="00144BF6" w:rsidP="00144BF6">
      <w:pPr>
        <w:pStyle w:val="Heading2"/>
        <w:ind w:left="567" w:hanging="556"/>
      </w:pPr>
      <w:r>
        <w:t xml:space="preserve">57. Iepirkuma komisijas pienākumi  </w:t>
      </w:r>
    </w:p>
    <w:p w14:paraId="59A6A111" w14:textId="77777777" w:rsidR="00144BF6" w:rsidRDefault="00144BF6" w:rsidP="00144BF6">
      <w:pPr>
        <w:ind w:left="567" w:right="55" w:hanging="556"/>
      </w:pPr>
      <w:r>
        <w:rPr>
          <w:b/>
        </w:rPr>
        <w:t>57</w:t>
      </w:r>
      <w:r>
        <w:t>.</w:t>
      </w:r>
      <w:r>
        <w:rPr>
          <w:b/>
        </w:rPr>
        <w:t>1</w:t>
      </w:r>
      <w:r>
        <w:t xml:space="preserve">. Nodrošināt Pretendentu brīvu konkurenci, kā arī vienlīdzīgu un taisnīgu attieksmi pret tiem. </w:t>
      </w:r>
    </w:p>
    <w:p w14:paraId="687DEF60" w14:textId="77777777" w:rsidR="00144BF6" w:rsidRDefault="00144BF6" w:rsidP="00144BF6">
      <w:pPr>
        <w:ind w:left="567" w:right="55" w:hanging="556"/>
      </w:pPr>
      <w:r>
        <w:rPr>
          <w:b/>
        </w:rPr>
        <w:t>57</w:t>
      </w:r>
      <w:r>
        <w:t>.</w:t>
      </w:r>
      <w:r>
        <w:rPr>
          <w:b/>
        </w:rPr>
        <w:t>2</w:t>
      </w:r>
      <w:r>
        <w:t>. Pārbaudīt nepieciešamo informāciju kompetentā institūcijā, publiski pieejamās datu bāzēs vai citos publiski pieejamos avotos.</w:t>
      </w:r>
      <w:r>
        <w:rPr>
          <w:b/>
        </w:rPr>
        <w:t xml:space="preserve"> </w:t>
      </w:r>
    </w:p>
    <w:p w14:paraId="42552CC9" w14:textId="77777777" w:rsidR="00144BF6" w:rsidRDefault="00144BF6" w:rsidP="00144BF6">
      <w:pPr>
        <w:ind w:left="567" w:right="55" w:hanging="556"/>
      </w:pPr>
      <w:r>
        <w:rPr>
          <w:b/>
        </w:rPr>
        <w:t>57</w:t>
      </w:r>
      <w:r>
        <w:t>.</w:t>
      </w:r>
      <w:r>
        <w:rPr>
          <w:b/>
        </w:rPr>
        <w:t>3</w:t>
      </w:r>
      <w:r>
        <w:t>. Pārbaudīt Pretendentu sniegto informāciju, tai skaitā kontaktējoties arī ar Pretendentu pieredzes aprakstā norādītajām kontaktpersonām, informācijas patiesuma pārbaudīšanai un atsauksmju iegūšanai.</w:t>
      </w:r>
      <w:r>
        <w:rPr>
          <w:b/>
        </w:rPr>
        <w:t xml:space="preserve"> </w:t>
      </w:r>
    </w:p>
    <w:p w14:paraId="58A3FEF9" w14:textId="77777777" w:rsidR="00144BF6" w:rsidRDefault="00144BF6" w:rsidP="00144BF6">
      <w:pPr>
        <w:spacing w:after="26" w:line="259" w:lineRule="auto"/>
        <w:ind w:left="567" w:right="0" w:hanging="556"/>
        <w:jc w:val="left"/>
      </w:pPr>
      <w:r>
        <w:rPr>
          <w:b/>
        </w:rPr>
        <w:t xml:space="preserve"> </w:t>
      </w:r>
    </w:p>
    <w:p w14:paraId="26797C23" w14:textId="77777777" w:rsidR="00144BF6" w:rsidRDefault="00144BF6" w:rsidP="00144BF6">
      <w:pPr>
        <w:pStyle w:val="Heading1"/>
        <w:ind w:left="567" w:hanging="556"/>
      </w:pPr>
      <w:r>
        <w:t xml:space="preserve">XII. CITA INFORMĀCIJA </w:t>
      </w:r>
    </w:p>
    <w:p w14:paraId="1D9C10DA" w14:textId="77777777" w:rsidR="00144BF6" w:rsidRPr="002C6816" w:rsidRDefault="00144BF6" w:rsidP="00144BF6">
      <w:pPr>
        <w:pStyle w:val="ListParagraph"/>
        <w:numPr>
          <w:ilvl w:val="0"/>
          <w:numId w:val="7"/>
        </w:numPr>
        <w:ind w:left="567" w:right="55" w:hanging="556"/>
        <w:jc w:val="both"/>
        <w:rPr>
          <w:rFonts w:ascii="Times New Roman" w:hAnsi="Times New Roman" w:cs="Times New Roman"/>
          <w:sz w:val="24"/>
          <w:szCs w:val="24"/>
        </w:rPr>
      </w:pPr>
      <w:r w:rsidRPr="002C6816">
        <w:rPr>
          <w:rFonts w:ascii="Times New Roman" w:hAnsi="Times New Roman" w:cs="Times New Roman"/>
          <w:sz w:val="24"/>
          <w:szCs w:val="24"/>
        </w:rPr>
        <w:t xml:space="preserve">Pretendenta, ar kuru paredzēts slēgt Līgumu, Piedāvājums ir spēkā no piedāvājuma iesniegšanas dienas līdz </w:t>
      </w:r>
      <w:r>
        <w:rPr>
          <w:rFonts w:ascii="Times New Roman" w:hAnsi="Times New Roman" w:cs="Times New Roman"/>
          <w:sz w:val="24"/>
          <w:szCs w:val="24"/>
        </w:rPr>
        <w:t>iepirkumu</w:t>
      </w:r>
      <w:r w:rsidRPr="002C6816">
        <w:rPr>
          <w:rFonts w:ascii="Times New Roman" w:hAnsi="Times New Roman" w:cs="Times New Roman"/>
          <w:sz w:val="24"/>
          <w:szCs w:val="24"/>
        </w:rPr>
        <w:t xml:space="preserve"> līguma noslēgšanai un visā Līguma darbības laikā.</w:t>
      </w:r>
      <w:r w:rsidRPr="002C6816">
        <w:rPr>
          <w:rFonts w:ascii="Times New Roman" w:hAnsi="Times New Roman" w:cs="Times New Roman"/>
          <w:b/>
          <w:sz w:val="24"/>
          <w:szCs w:val="24"/>
        </w:rPr>
        <w:t xml:space="preserve"> </w:t>
      </w:r>
    </w:p>
    <w:p w14:paraId="073F2F46" w14:textId="77777777" w:rsidR="00144BF6" w:rsidRPr="002C6816" w:rsidRDefault="00144BF6" w:rsidP="00144BF6">
      <w:pPr>
        <w:pStyle w:val="ListParagraph"/>
        <w:numPr>
          <w:ilvl w:val="0"/>
          <w:numId w:val="7"/>
        </w:numPr>
        <w:ind w:left="567" w:right="55" w:hanging="556"/>
        <w:jc w:val="both"/>
        <w:rPr>
          <w:rFonts w:ascii="Times New Roman" w:hAnsi="Times New Roman" w:cs="Times New Roman"/>
          <w:sz w:val="24"/>
          <w:szCs w:val="24"/>
        </w:rPr>
      </w:pPr>
      <w:r w:rsidRPr="002C6816">
        <w:rPr>
          <w:rFonts w:ascii="Times New Roman" w:hAnsi="Times New Roman" w:cs="Times New Roman"/>
          <w:sz w:val="24"/>
          <w:szCs w:val="24"/>
        </w:rPr>
        <w:t>Pretendenta iesniegtais piedāvājums nozīmē pilnīgu šī Iepirkuma Nolikuma noteikumu pieņemšanu un atbildību par to izpildi.</w:t>
      </w:r>
      <w:r w:rsidRPr="002C6816">
        <w:rPr>
          <w:rFonts w:ascii="Times New Roman" w:hAnsi="Times New Roman" w:cs="Times New Roman"/>
          <w:b/>
          <w:sz w:val="24"/>
          <w:szCs w:val="24"/>
        </w:rPr>
        <w:t xml:space="preserve"> </w:t>
      </w:r>
    </w:p>
    <w:p w14:paraId="1E054D20" w14:textId="77777777" w:rsidR="00144BF6" w:rsidRPr="002C6816" w:rsidRDefault="00144BF6" w:rsidP="00144BF6">
      <w:pPr>
        <w:numPr>
          <w:ilvl w:val="0"/>
          <w:numId w:val="7"/>
        </w:numPr>
        <w:ind w:left="567" w:right="55" w:hanging="556"/>
        <w:rPr>
          <w:szCs w:val="24"/>
        </w:rPr>
      </w:pPr>
      <w:r w:rsidRPr="002C6816">
        <w:rPr>
          <w:szCs w:val="24"/>
        </w:rPr>
        <w:t>Pretendents sedz visas izmaksas, kas saistītas ar piedāvājuma sagatavošanu un iesniegšanu. Pasūtītājs neuzņemas nekādas saistības par šīm izmaksām neatkarīgi no Iepirkuma rezultāta.</w:t>
      </w:r>
      <w:r w:rsidRPr="002C6816">
        <w:rPr>
          <w:b/>
          <w:szCs w:val="24"/>
        </w:rPr>
        <w:t xml:space="preserve"> </w:t>
      </w:r>
    </w:p>
    <w:p w14:paraId="4C6C7D0C" w14:textId="77777777" w:rsidR="00144BF6" w:rsidRPr="002C6816" w:rsidRDefault="00144BF6" w:rsidP="00144BF6">
      <w:pPr>
        <w:numPr>
          <w:ilvl w:val="0"/>
          <w:numId w:val="7"/>
        </w:numPr>
        <w:ind w:left="567" w:right="55" w:hanging="556"/>
        <w:rPr>
          <w:szCs w:val="24"/>
        </w:rPr>
      </w:pPr>
      <w:r w:rsidRPr="002C6816">
        <w:rPr>
          <w:szCs w:val="24"/>
        </w:rPr>
        <w:t>Iesniedzamie dokumenti jāsagatavo atbilstoši veidnēm, jā tādas ir pievienotas Nolikumam.</w:t>
      </w:r>
      <w:r w:rsidRPr="002C6816">
        <w:rPr>
          <w:b/>
          <w:szCs w:val="24"/>
        </w:rPr>
        <w:t xml:space="preserve"> </w:t>
      </w:r>
    </w:p>
    <w:p w14:paraId="79060694" w14:textId="77777777" w:rsidR="00144BF6" w:rsidRPr="002C6816" w:rsidRDefault="00144BF6" w:rsidP="00144BF6">
      <w:pPr>
        <w:numPr>
          <w:ilvl w:val="0"/>
          <w:numId w:val="7"/>
        </w:numPr>
        <w:ind w:left="0" w:right="55" w:firstLine="0"/>
        <w:rPr>
          <w:szCs w:val="24"/>
        </w:rPr>
      </w:pPr>
      <w:r w:rsidRPr="002C6816">
        <w:rPr>
          <w:szCs w:val="24"/>
        </w:rPr>
        <w:t xml:space="preserve">Iepirkuma, Līguma izpildes un informācijas apmaiņas darba valoda ir latviešu valoda. </w:t>
      </w:r>
    </w:p>
    <w:p w14:paraId="77375812" w14:textId="77777777" w:rsidR="00144BF6" w:rsidRDefault="00144BF6" w:rsidP="00144BF6">
      <w:pPr>
        <w:spacing w:after="26" w:line="259" w:lineRule="auto"/>
        <w:ind w:left="0" w:right="0" w:firstLine="0"/>
        <w:jc w:val="left"/>
      </w:pPr>
      <w:r>
        <w:rPr>
          <w:b/>
        </w:rPr>
        <w:t xml:space="preserve"> </w:t>
      </w:r>
    </w:p>
    <w:p w14:paraId="213A9191" w14:textId="77777777" w:rsidR="00144BF6" w:rsidRDefault="00144BF6" w:rsidP="00144BF6">
      <w:pPr>
        <w:pStyle w:val="Heading1"/>
        <w:ind w:left="21"/>
      </w:pPr>
      <w:r>
        <w:t xml:space="preserve">XIII. PIELIKUMU SARAKSTS </w:t>
      </w:r>
    </w:p>
    <w:p w14:paraId="5EEF3839" w14:textId="77777777" w:rsidR="00144BF6" w:rsidRPr="0095017E" w:rsidRDefault="00144BF6" w:rsidP="00144BF6">
      <w:pPr>
        <w:ind w:left="21" w:right="55"/>
      </w:pPr>
      <w:r>
        <w:rPr>
          <w:b/>
        </w:rPr>
        <w:t>63</w:t>
      </w:r>
      <w:r w:rsidRPr="0095017E">
        <w:t xml:space="preserve">. Nolikumam ir pievienoti </w:t>
      </w:r>
      <w:r w:rsidRPr="0095017E">
        <w:rPr>
          <w:b/>
        </w:rPr>
        <w:t>6</w:t>
      </w:r>
      <w:r w:rsidRPr="0095017E">
        <w:t xml:space="preserve"> (seši) pielikumi, kas ir tā neatņemamas sastāvdaļas:</w:t>
      </w:r>
      <w:r w:rsidRPr="0095017E">
        <w:rPr>
          <w:b/>
        </w:rPr>
        <w:t xml:space="preserve"> </w:t>
      </w:r>
    </w:p>
    <w:p w14:paraId="1A4CC6AA" w14:textId="77777777" w:rsidR="00144BF6" w:rsidRPr="0095017E" w:rsidRDefault="00144BF6" w:rsidP="00144BF6">
      <w:pPr>
        <w:tabs>
          <w:tab w:val="center" w:pos="2775"/>
        </w:tabs>
        <w:ind w:left="0" w:right="0" w:firstLine="0"/>
        <w:jc w:val="left"/>
      </w:pPr>
      <w:r w:rsidRPr="0095017E">
        <w:rPr>
          <w:b/>
        </w:rPr>
        <w:t>1</w:t>
      </w:r>
      <w:r w:rsidRPr="0095017E">
        <w:t>.pielikums –</w:t>
      </w:r>
      <w:r w:rsidRPr="0095017E">
        <w:rPr>
          <w:b/>
        </w:rPr>
        <w:t xml:space="preserve"> </w:t>
      </w:r>
      <w:r w:rsidRPr="0095017E">
        <w:rPr>
          <w:b/>
        </w:rPr>
        <w:tab/>
      </w:r>
      <w:r w:rsidRPr="0095017E">
        <w:t>Tehniskā specifikācij</w:t>
      </w:r>
      <w:r>
        <w:t>a;</w:t>
      </w:r>
      <w:r w:rsidRPr="0095017E">
        <w:rPr>
          <w:b/>
        </w:rPr>
        <w:t xml:space="preserve"> </w:t>
      </w:r>
    </w:p>
    <w:tbl>
      <w:tblPr>
        <w:tblStyle w:val="TableGrid"/>
        <w:tblW w:w="9683" w:type="dxa"/>
        <w:tblInd w:w="26" w:type="dxa"/>
        <w:tblCellMar>
          <w:top w:w="46" w:type="dxa"/>
        </w:tblCellMar>
        <w:tblLook w:val="04A0" w:firstRow="1" w:lastRow="0" w:firstColumn="1" w:lastColumn="0" w:noHBand="0" w:noVBand="1"/>
      </w:tblPr>
      <w:tblGrid>
        <w:gridCol w:w="1555"/>
        <w:gridCol w:w="8128"/>
      </w:tblGrid>
      <w:tr w:rsidR="00144BF6" w:rsidRPr="0095017E" w14:paraId="019C95B6" w14:textId="77777777" w:rsidTr="00AA040E">
        <w:trPr>
          <w:trHeight w:val="271"/>
        </w:trPr>
        <w:tc>
          <w:tcPr>
            <w:tcW w:w="1555" w:type="dxa"/>
            <w:tcBorders>
              <w:top w:val="nil"/>
              <w:left w:val="nil"/>
              <w:bottom w:val="nil"/>
              <w:right w:val="nil"/>
            </w:tcBorders>
          </w:tcPr>
          <w:p w14:paraId="0E6E2713" w14:textId="77777777" w:rsidR="00144BF6" w:rsidRPr="0095017E" w:rsidRDefault="00144BF6" w:rsidP="00AA040E">
            <w:pPr>
              <w:spacing w:after="0" w:line="259" w:lineRule="auto"/>
              <w:ind w:left="0" w:right="0" w:firstLine="0"/>
              <w:jc w:val="left"/>
            </w:pPr>
            <w:r w:rsidRPr="0095017E">
              <w:rPr>
                <w:b/>
              </w:rPr>
              <w:t>2</w:t>
            </w:r>
            <w:r w:rsidRPr="0095017E">
              <w:t>.pielikums –</w:t>
            </w:r>
            <w:r w:rsidRPr="0095017E">
              <w:rPr>
                <w:b/>
              </w:rPr>
              <w:t xml:space="preserve"> </w:t>
            </w:r>
          </w:p>
        </w:tc>
        <w:tc>
          <w:tcPr>
            <w:tcW w:w="8128" w:type="dxa"/>
            <w:tcBorders>
              <w:top w:val="nil"/>
              <w:left w:val="nil"/>
              <w:bottom w:val="nil"/>
              <w:right w:val="nil"/>
            </w:tcBorders>
          </w:tcPr>
          <w:p w14:paraId="32DDCA09" w14:textId="77777777" w:rsidR="00144BF6" w:rsidRPr="0095017E" w:rsidRDefault="00144BF6" w:rsidP="00AA040E">
            <w:pPr>
              <w:spacing w:after="0" w:line="259" w:lineRule="auto"/>
              <w:ind w:left="0" w:right="0" w:firstLine="0"/>
              <w:jc w:val="left"/>
            </w:pPr>
            <w:r w:rsidRPr="0095017E">
              <w:t xml:space="preserve">Pieteikums dalībai iepirkumā (veidne) uz </w:t>
            </w:r>
            <w:r w:rsidRPr="0095017E">
              <w:rPr>
                <w:b/>
              </w:rPr>
              <w:t>2</w:t>
            </w:r>
            <w:r w:rsidRPr="0095017E">
              <w:t xml:space="preserve"> (divām) lapām;</w:t>
            </w:r>
            <w:r w:rsidRPr="0095017E">
              <w:rPr>
                <w:b/>
              </w:rPr>
              <w:t xml:space="preserve"> </w:t>
            </w:r>
          </w:p>
        </w:tc>
      </w:tr>
      <w:tr w:rsidR="00144BF6" w:rsidRPr="0095017E" w14:paraId="03309263" w14:textId="77777777" w:rsidTr="00AA040E">
        <w:trPr>
          <w:trHeight w:val="276"/>
        </w:trPr>
        <w:tc>
          <w:tcPr>
            <w:tcW w:w="1555" w:type="dxa"/>
            <w:tcBorders>
              <w:top w:val="nil"/>
              <w:left w:val="nil"/>
              <w:bottom w:val="nil"/>
              <w:right w:val="nil"/>
            </w:tcBorders>
          </w:tcPr>
          <w:p w14:paraId="6F2823CE" w14:textId="77777777" w:rsidR="00144BF6" w:rsidRPr="0095017E" w:rsidRDefault="00144BF6" w:rsidP="00AA040E">
            <w:pPr>
              <w:spacing w:after="0" w:line="259" w:lineRule="auto"/>
              <w:ind w:left="0" w:right="0" w:firstLine="0"/>
              <w:jc w:val="left"/>
            </w:pPr>
            <w:r w:rsidRPr="0095017E">
              <w:rPr>
                <w:b/>
              </w:rPr>
              <w:t>3</w:t>
            </w:r>
            <w:r w:rsidRPr="0095017E">
              <w:t>.pielikums –</w:t>
            </w:r>
            <w:r w:rsidRPr="0095017E">
              <w:rPr>
                <w:b/>
              </w:rPr>
              <w:t xml:space="preserve"> </w:t>
            </w:r>
          </w:p>
        </w:tc>
        <w:tc>
          <w:tcPr>
            <w:tcW w:w="8128" w:type="dxa"/>
            <w:tcBorders>
              <w:top w:val="nil"/>
              <w:left w:val="nil"/>
              <w:bottom w:val="nil"/>
              <w:right w:val="nil"/>
            </w:tcBorders>
          </w:tcPr>
          <w:p w14:paraId="71F29AFB" w14:textId="0A99E77C" w:rsidR="00144BF6" w:rsidRPr="0095017E" w:rsidRDefault="00144BF6" w:rsidP="00AA040E">
            <w:pPr>
              <w:spacing w:after="0" w:line="259" w:lineRule="auto"/>
              <w:ind w:left="0" w:right="0" w:firstLine="0"/>
              <w:jc w:val="left"/>
            </w:pPr>
            <w:r w:rsidRPr="0095017E">
              <w:t xml:space="preserve">Pretendenta pieredzes apraksta forma (veidne) uz </w:t>
            </w:r>
            <w:r w:rsidRPr="0095017E">
              <w:rPr>
                <w:b/>
              </w:rPr>
              <w:t>1</w:t>
            </w:r>
            <w:r w:rsidRPr="0095017E">
              <w:t xml:space="preserve"> (vienas) lapas</w:t>
            </w:r>
            <w:r w:rsidR="00C2701F">
              <w:t>;</w:t>
            </w:r>
            <w:r w:rsidRPr="0095017E">
              <w:rPr>
                <w:b/>
              </w:rPr>
              <w:t xml:space="preserve"> </w:t>
            </w:r>
          </w:p>
        </w:tc>
      </w:tr>
      <w:tr w:rsidR="00144BF6" w:rsidRPr="0095017E" w14:paraId="1AF1699E" w14:textId="77777777" w:rsidTr="00AA040E">
        <w:trPr>
          <w:trHeight w:val="276"/>
        </w:trPr>
        <w:tc>
          <w:tcPr>
            <w:tcW w:w="1555" w:type="dxa"/>
            <w:tcBorders>
              <w:top w:val="nil"/>
              <w:left w:val="nil"/>
              <w:bottom w:val="nil"/>
              <w:right w:val="nil"/>
            </w:tcBorders>
          </w:tcPr>
          <w:p w14:paraId="796C9589" w14:textId="77777777" w:rsidR="00144BF6" w:rsidRPr="0095017E" w:rsidRDefault="00144BF6" w:rsidP="00AA040E">
            <w:pPr>
              <w:spacing w:after="0" w:line="259" w:lineRule="auto"/>
              <w:ind w:left="0" w:right="0" w:firstLine="0"/>
              <w:jc w:val="left"/>
            </w:pPr>
            <w:r w:rsidRPr="0095017E">
              <w:rPr>
                <w:b/>
              </w:rPr>
              <w:t>4</w:t>
            </w:r>
            <w:r w:rsidRPr="0095017E">
              <w:t>.pielikums –</w:t>
            </w:r>
            <w:r w:rsidRPr="0095017E">
              <w:rPr>
                <w:b/>
              </w:rPr>
              <w:t xml:space="preserve"> </w:t>
            </w:r>
          </w:p>
        </w:tc>
        <w:tc>
          <w:tcPr>
            <w:tcW w:w="8128" w:type="dxa"/>
            <w:tcBorders>
              <w:top w:val="nil"/>
              <w:left w:val="nil"/>
              <w:bottom w:val="nil"/>
              <w:right w:val="nil"/>
            </w:tcBorders>
          </w:tcPr>
          <w:p w14:paraId="55B1A41A" w14:textId="64B4F72E" w:rsidR="00144BF6" w:rsidRPr="0095017E" w:rsidRDefault="00144BF6" w:rsidP="00AA040E">
            <w:pPr>
              <w:spacing w:after="0" w:line="259" w:lineRule="auto"/>
              <w:ind w:left="0" w:right="0" w:firstLine="0"/>
              <w:jc w:val="left"/>
            </w:pPr>
            <w:r w:rsidRPr="0095017E">
              <w:rPr>
                <w:szCs w:val="24"/>
              </w:rPr>
              <w:t>Citām personām nododamo darbu saraksts</w:t>
            </w:r>
            <w:r w:rsidRPr="0095017E">
              <w:t xml:space="preserve"> (veidne) uz </w:t>
            </w:r>
            <w:r w:rsidRPr="0095017E">
              <w:rPr>
                <w:b/>
              </w:rPr>
              <w:t>1</w:t>
            </w:r>
            <w:r w:rsidRPr="0095017E">
              <w:t xml:space="preserve"> (vienas) lapas</w:t>
            </w:r>
            <w:r w:rsidR="00C2701F">
              <w:t>;</w:t>
            </w:r>
          </w:p>
        </w:tc>
      </w:tr>
      <w:tr w:rsidR="00144BF6" w:rsidRPr="0095017E" w14:paraId="4DF54073" w14:textId="77777777" w:rsidTr="00AA040E">
        <w:trPr>
          <w:trHeight w:val="276"/>
        </w:trPr>
        <w:tc>
          <w:tcPr>
            <w:tcW w:w="1555" w:type="dxa"/>
            <w:tcBorders>
              <w:top w:val="nil"/>
              <w:left w:val="nil"/>
              <w:bottom w:val="nil"/>
              <w:right w:val="nil"/>
            </w:tcBorders>
          </w:tcPr>
          <w:p w14:paraId="3A6D82A7" w14:textId="77777777" w:rsidR="00144BF6" w:rsidRPr="0095017E" w:rsidRDefault="00144BF6" w:rsidP="00AA040E">
            <w:pPr>
              <w:spacing w:after="0" w:line="259" w:lineRule="auto"/>
              <w:ind w:left="0" w:right="0" w:firstLine="0"/>
              <w:jc w:val="left"/>
            </w:pPr>
            <w:r w:rsidRPr="0095017E">
              <w:rPr>
                <w:b/>
              </w:rPr>
              <w:t>5</w:t>
            </w:r>
            <w:r w:rsidRPr="0095017E">
              <w:t>.pielikums –</w:t>
            </w:r>
            <w:r w:rsidRPr="0095017E">
              <w:rPr>
                <w:b/>
              </w:rPr>
              <w:t xml:space="preserve"> </w:t>
            </w:r>
          </w:p>
        </w:tc>
        <w:tc>
          <w:tcPr>
            <w:tcW w:w="8128" w:type="dxa"/>
            <w:tcBorders>
              <w:top w:val="nil"/>
              <w:left w:val="nil"/>
              <w:bottom w:val="nil"/>
              <w:right w:val="nil"/>
            </w:tcBorders>
          </w:tcPr>
          <w:p w14:paraId="163A199C" w14:textId="0D7B7F66" w:rsidR="00144BF6" w:rsidRPr="0095017E" w:rsidRDefault="00144BF6" w:rsidP="00AA040E">
            <w:pPr>
              <w:spacing w:after="0" w:line="259" w:lineRule="auto"/>
              <w:ind w:left="0" w:right="0" w:firstLine="0"/>
              <w:jc w:val="left"/>
            </w:pPr>
            <w:r w:rsidRPr="0095017E">
              <w:t>Tehniskā- Finanšu piedāvājuma forma</w:t>
            </w:r>
            <w:r w:rsidR="00C2701F">
              <w:t>;</w:t>
            </w:r>
          </w:p>
        </w:tc>
      </w:tr>
      <w:tr w:rsidR="00144BF6" w:rsidRPr="00600C18" w14:paraId="259D1CF6" w14:textId="77777777" w:rsidTr="00C2701F">
        <w:trPr>
          <w:trHeight w:val="425"/>
        </w:trPr>
        <w:tc>
          <w:tcPr>
            <w:tcW w:w="1555" w:type="dxa"/>
            <w:tcBorders>
              <w:top w:val="nil"/>
              <w:left w:val="nil"/>
              <w:bottom w:val="nil"/>
              <w:right w:val="nil"/>
            </w:tcBorders>
          </w:tcPr>
          <w:p w14:paraId="54B66041" w14:textId="77777777" w:rsidR="00144BF6" w:rsidRPr="0095017E" w:rsidRDefault="00144BF6" w:rsidP="00AA040E">
            <w:pPr>
              <w:spacing w:after="0" w:line="259" w:lineRule="auto"/>
              <w:ind w:left="0" w:right="0" w:firstLine="0"/>
              <w:jc w:val="left"/>
              <w:rPr>
                <w:b/>
              </w:rPr>
            </w:pPr>
            <w:r w:rsidRPr="0095017E">
              <w:rPr>
                <w:b/>
              </w:rPr>
              <w:t>6</w:t>
            </w:r>
            <w:r w:rsidRPr="0095017E">
              <w:t>.pielikums –</w:t>
            </w:r>
            <w:r w:rsidRPr="0095017E">
              <w:rPr>
                <w:b/>
              </w:rPr>
              <w:t xml:space="preserve"> </w:t>
            </w:r>
          </w:p>
          <w:p w14:paraId="73978DB4" w14:textId="77777777" w:rsidR="00144BF6" w:rsidRPr="0095017E" w:rsidRDefault="00144BF6" w:rsidP="00AA040E">
            <w:pPr>
              <w:spacing w:after="0" w:line="259" w:lineRule="auto"/>
              <w:ind w:left="0" w:right="0" w:firstLine="0"/>
              <w:jc w:val="left"/>
            </w:pPr>
          </w:p>
          <w:p w14:paraId="18242868" w14:textId="77777777" w:rsidR="00144BF6" w:rsidRPr="0095017E" w:rsidRDefault="00144BF6" w:rsidP="00AA040E">
            <w:pPr>
              <w:spacing w:after="0" w:line="259" w:lineRule="auto"/>
              <w:ind w:left="0" w:right="0" w:firstLine="0"/>
              <w:jc w:val="left"/>
              <w:rPr>
                <w:b/>
              </w:rPr>
            </w:pPr>
          </w:p>
        </w:tc>
        <w:tc>
          <w:tcPr>
            <w:tcW w:w="8128" w:type="dxa"/>
            <w:tcBorders>
              <w:top w:val="nil"/>
              <w:left w:val="nil"/>
              <w:bottom w:val="nil"/>
              <w:right w:val="nil"/>
            </w:tcBorders>
          </w:tcPr>
          <w:p w14:paraId="3E2ED48E" w14:textId="77777777" w:rsidR="00144BF6" w:rsidRPr="0095017E" w:rsidRDefault="00144BF6" w:rsidP="00AA040E">
            <w:pPr>
              <w:spacing w:after="0" w:line="259" w:lineRule="auto"/>
              <w:ind w:left="0" w:right="0" w:firstLine="0"/>
            </w:pPr>
            <w:r>
              <w:t>Iepirkuma līguma projekts.</w:t>
            </w:r>
          </w:p>
        </w:tc>
      </w:tr>
    </w:tbl>
    <w:p w14:paraId="176CC6E3" w14:textId="65ABCB9D" w:rsidR="00BD64B3" w:rsidRDefault="00BD64B3"/>
    <w:p w14:paraId="0AA5406C" w14:textId="306F797A" w:rsidR="003E1AFF" w:rsidRDefault="00BD64B3" w:rsidP="00306760">
      <w:pPr>
        <w:spacing w:after="0" w:line="240" w:lineRule="auto"/>
        <w:ind w:left="0" w:right="0" w:firstLine="0"/>
        <w:jc w:val="right"/>
        <w:rPr>
          <w:b/>
          <w:sz w:val="28"/>
          <w:szCs w:val="28"/>
        </w:rPr>
      </w:pPr>
      <w:r>
        <w:br w:type="page"/>
      </w:r>
      <w:r w:rsidR="003E1AFF" w:rsidRPr="003E1AFF">
        <w:rPr>
          <w:b/>
          <w:sz w:val="28"/>
          <w:szCs w:val="28"/>
        </w:rPr>
        <w:lastRenderedPageBreak/>
        <w:t>2.pielikums</w:t>
      </w:r>
    </w:p>
    <w:p w14:paraId="5BFE6B0A" w14:textId="7B9C942F" w:rsidR="003E1AFF" w:rsidRPr="003E1AFF" w:rsidRDefault="003E1AFF" w:rsidP="00306760">
      <w:pPr>
        <w:spacing w:after="0" w:line="240" w:lineRule="auto"/>
        <w:jc w:val="right"/>
        <w:rPr>
          <w:szCs w:val="24"/>
        </w:rPr>
      </w:pPr>
      <w:r w:rsidRPr="003E1AFF">
        <w:rPr>
          <w:szCs w:val="24"/>
        </w:rPr>
        <w:t xml:space="preserve">Iepirkuma, </w:t>
      </w:r>
      <w:proofErr w:type="spellStart"/>
      <w:r w:rsidRPr="003E1AFF">
        <w:rPr>
          <w:szCs w:val="24"/>
        </w:rPr>
        <w:t>Id.Nr</w:t>
      </w:r>
      <w:proofErr w:type="spellEnd"/>
      <w:r w:rsidRPr="003E1AFF">
        <w:rPr>
          <w:szCs w:val="24"/>
        </w:rPr>
        <w:t xml:space="preserve">. LPS/2018/04, Nolikumam </w:t>
      </w:r>
    </w:p>
    <w:p w14:paraId="1A1360F6" w14:textId="77777777" w:rsidR="003E1AFF" w:rsidRDefault="003E1AFF" w:rsidP="00BD64B3">
      <w:pPr>
        <w:jc w:val="center"/>
        <w:rPr>
          <w:b/>
          <w:sz w:val="32"/>
          <w:szCs w:val="32"/>
        </w:rPr>
      </w:pPr>
    </w:p>
    <w:p w14:paraId="10ABA0CE" w14:textId="62F6331A" w:rsidR="00BD64B3" w:rsidRDefault="00BD64B3" w:rsidP="00BD64B3">
      <w:pPr>
        <w:jc w:val="center"/>
        <w:rPr>
          <w:b/>
          <w:sz w:val="32"/>
          <w:szCs w:val="32"/>
        </w:rPr>
      </w:pPr>
      <w:r w:rsidRPr="0068794D">
        <w:rPr>
          <w:b/>
          <w:sz w:val="32"/>
          <w:szCs w:val="32"/>
        </w:rPr>
        <w:t>Pieteikums dalībai iepirkumā (veidne)</w:t>
      </w:r>
    </w:p>
    <w:p w14:paraId="1ED54917" w14:textId="43C8DF73" w:rsidR="00BD64B3" w:rsidRPr="00EE0836" w:rsidRDefault="00BD64B3" w:rsidP="00BD64B3">
      <w:pPr>
        <w:spacing w:after="25" w:line="259" w:lineRule="auto"/>
        <w:ind w:left="0" w:right="0" w:firstLine="0"/>
        <w:jc w:val="center"/>
        <w:rPr>
          <w:b/>
          <w:sz w:val="28"/>
          <w:szCs w:val="28"/>
        </w:rPr>
      </w:pPr>
      <w:r w:rsidRPr="00EE0836">
        <w:rPr>
          <w:b/>
          <w:sz w:val="28"/>
          <w:szCs w:val="28"/>
        </w:rPr>
        <w:t>“</w:t>
      </w:r>
      <w:r w:rsidRPr="00BD64B3">
        <w:rPr>
          <w:b/>
        </w:rPr>
        <w:t xml:space="preserve">Dokumentu vadības sistēmas MEDUS ieviešanas pakalpojumi Latvijas Pašvaldību </w:t>
      </w:r>
      <w:bookmarkStart w:id="3" w:name="_GoBack"/>
      <w:bookmarkEnd w:id="3"/>
      <w:r w:rsidRPr="00BD64B3">
        <w:rPr>
          <w:b/>
        </w:rPr>
        <w:t>savienībai</w:t>
      </w:r>
      <w:r>
        <w:rPr>
          <w:b/>
          <w:sz w:val="28"/>
          <w:szCs w:val="28"/>
        </w:rPr>
        <w:t>”</w:t>
      </w:r>
    </w:p>
    <w:p w14:paraId="7761AA74" w14:textId="4C163BDF" w:rsidR="00BD64B3" w:rsidRPr="00EE0836" w:rsidRDefault="00BD64B3" w:rsidP="00BD64B3">
      <w:pPr>
        <w:spacing w:after="25" w:line="259" w:lineRule="auto"/>
        <w:ind w:left="0" w:right="0" w:firstLine="0"/>
        <w:jc w:val="center"/>
        <w:rPr>
          <w:sz w:val="22"/>
        </w:rPr>
      </w:pPr>
      <w:proofErr w:type="spellStart"/>
      <w:r w:rsidRPr="00EE0836">
        <w:rPr>
          <w:b/>
          <w:sz w:val="22"/>
        </w:rPr>
        <w:t>Id.Nr</w:t>
      </w:r>
      <w:proofErr w:type="spellEnd"/>
      <w:r w:rsidRPr="00EE0836">
        <w:rPr>
          <w:b/>
          <w:sz w:val="22"/>
        </w:rPr>
        <w:t>. L</w:t>
      </w:r>
      <w:r>
        <w:rPr>
          <w:b/>
          <w:sz w:val="22"/>
        </w:rPr>
        <w:t>PS</w:t>
      </w:r>
      <w:r w:rsidRPr="00EE0836">
        <w:rPr>
          <w:b/>
          <w:sz w:val="22"/>
        </w:rPr>
        <w:t>/2018/04</w:t>
      </w:r>
    </w:p>
    <w:p w14:paraId="78D51FB2" w14:textId="77777777" w:rsidR="00BD64B3" w:rsidRDefault="00BD64B3" w:rsidP="00BD64B3">
      <w:pPr>
        <w:numPr>
          <w:ilvl w:val="0"/>
          <w:numId w:val="10"/>
        </w:numPr>
        <w:spacing w:after="37" w:line="250" w:lineRule="auto"/>
        <w:ind w:right="0" w:hanging="720"/>
        <w:jc w:val="left"/>
      </w:pPr>
      <w:r>
        <w:rPr>
          <w:b/>
        </w:rPr>
        <w:t xml:space="preserve">Informācija par Pretendentu: </w:t>
      </w:r>
    </w:p>
    <w:p w14:paraId="232DDDBC" w14:textId="77777777" w:rsidR="00BD64B3" w:rsidRDefault="00BD64B3" w:rsidP="00BD64B3">
      <w:pPr>
        <w:numPr>
          <w:ilvl w:val="1"/>
          <w:numId w:val="10"/>
        </w:numPr>
        <w:spacing w:after="0" w:line="271" w:lineRule="auto"/>
        <w:ind w:right="55" w:hanging="720"/>
      </w:pPr>
      <w:r>
        <w:t xml:space="preserve">Pretendenta nosaukums: </w:t>
      </w:r>
      <w:r>
        <w:rPr>
          <w:u w:val="single" w:color="000000"/>
        </w:rPr>
        <w:t xml:space="preserve"> </w:t>
      </w:r>
      <w:r>
        <w:rPr>
          <w:u w:val="single" w:color="000000"/>
        </w:rPr>
        <w:tab/>
      </w:r>
      <w:r>
        <w:t xml:space="preserve"> </w:t>
      </w:r>
    </w:p>
    <w:p w14:paraId="31A048B1" w14:textId="77777777" w:rsidR="00BD64B3" w:rsidRDefault="00BD64B3" w:rsidP="00BD64B3">
      <w:pPr>
        <w:numPr>
          <w:ilvl w:val="1"/>
          <w:numId w:val="10"/>
        </w:numPr>
        <w:spacing w:after="0" w:line="271" w:lineRule="auto"/>
        <w:ind w:right="55" w:hanging="720"/>
      </w:pPr>
      <w:r>
        <w:t xml:space="preserve">Reģistrācijas Nr.: </w:t>
      </w:r>
      <w:r>
        <w:rPr>
          <w:u w:val="single" w:color="000000"/>
        </w:rPr>
        <w:t xml:space="preserve"> </w:t>
      </w:r>
      <w:r>
        <w:rPr>
          <w:u w:val="single" w:color="000000"/>
        </w:rPr>
        <w:tab/>
      </w:r>
      <w:r>
        <w:t xml:space="preserve"> </w:t>
      </w:r>
    </w:p>
    <w:p w14:paraId="6D118E82" w14:textId="77777777" w:rsidR="00BD64B3" w:rsidRDefault="00BD64B3" w:rsidP="00BD64B3">
      <w:pPr>
        <w:numPr>
          <w:ilvl w:val="1"/>
          <w:numId w:val="10"/>
        </w:numPr>
        <w:spacing w:after="0" w:line="271" w:lineRule="auto"/>
        <w:ind w:right="55" w:hanging="720"/>
      </w:pPr>
      <w:r>
        <w:t xml:space="preserve">PVN Nodokļu maksātāja reģistrācijas Nr.: </w:t>
      </w:r>
      <w:r>
        <w:rPr>
          <w:u w:val="single" w:color="000000"/>
        </w:rPr>
        <w:t xml:space="preserve"> </w:t>
      </w:r>
      <w:r>
        <w:rPr>
          <w:u w:val="single" w:color="000000"/>
        </w:rPr>
        <w:tab/>
      </w:r>
      <w:r>
        <w:t xml:space="preserve"> </w:t>
      </w:r>
    </w:p>
    <w:p w14:paraId="5594F3C2" w14:textId="77777777" w:rsidR="00BD64B3" w:rsidRDefault="00BD64B3" w:rsidP="00BD64B3">
      <w:pPr>
        <w:numPr>
          <w:ilvl w:val="1"/>
          <w:numId w:val="10"/>
        </w:numPr>
        <w:spacing w:after="0" w:line="271" w:lineRule="auto"/>
        <w:ind w:right="55" w:hanging="720"/>
      </w:pPr>
      <w:r>
        <w:t xml:space="preserve">Juridiskā adrese: </w:t>
      </w:r>
      <w:r>
        <w:rPr>
          <w:u w:val="single" w:color="000000"/>
        </w:rPr>
        <w:t xml:space="preserve"> </w:t>
      </w:r>
      <w:r>
        <w:rPr>
          <w:u w:val="single" w:color="000000"/>
        </w:rPr>
        <w:tab/>
      </w:r>
      <w:r>
        <w:t xml:space="preserve"> </w:t>
      </w:r>
    </w:p>
    <w:p w14:paraId="4E582DEC" w14:textId="77777777" w:rsidR="00BD64B3" w:rsidRDefault="00BD64B3" w:rsidP="00BD64B3">
      <w:pPr>
        <w:numPr>
          <w:ilvl w:val="1"/>
          <w:numId w:val="11"/>
        </w:numPr>
        <w:ind w:left="709" w:right="55" w:hanging="709"/>
      </w:pPr>
      <w:r>
        <w:t xml:space="preserve">Adrese korespondencei: </w:t>
      </w:r>
      <w:r>
        <w:rPr>
          <w:u w:val="single" w:color="000000"/>
        </w:rPr>
        <w:t xml:space="preserve"> </w:t>
      </w:r>
      <w:r>
        <w:rPr>
          <w:u w:val="single" w:color="000000"/>
        </w:rPr>
        <w:tab/>
      </w:r>
      <w:r>
        <w:t xml:space="preserve"> </w:t>
      </w:r>
    </w:p>
    <w:p w14:paraId="27E68569" w14:textId="77777777" w:rsidR="00BD64B3" w:rsidRDefault="00BD64B3" w:rsidP="00BD64B3">
      <w:pPr>
        <w:numPr>
          <w:ilvl w:val="1"/>
          <w:numId w:val="11"/>
        </w:numPr>
        <w:ind w:left="709" w:right="55" w:hanging="709"/>
      </w:pPr>
      <w:r>
        <w:t>Tālruņa Nr.:  ______</w:t>
      </w:r>
    </w:p>
    <w:p w14:paraId="5198DC58" w14:textId="77777777" w:rsidR="00BD64B3" w:rsidRDefault="00BD64B3" w:rsidP="00BD64B3">
      <w:pPr>
        <w:numPr>
          <w:ilvl w:val="1"/>
          <w:numId w:val="11"/>
        </w:numPr>
        <w:ind w:left="462" w:right="55" w:hanging="451"/>
      </w:pPr>
      <w:r>
        <w:tab/>
        <w:t>E – pasta adrese:  _______</w:t>
      </w:r>
    </w:p>
    <w:p w14:paraId="7049F595" w14:textId="77777777" w:rsidR="00BD64B3" w:rsidRDefault="00BD64B3" w:rsidP="00BD64B3">
      <w:pPr>
        <w:numPr>
          <w:ilvl w:val="1"/>
          <w:numId w:val="11"/>
        </w:numPr>
        <w:ind w:left="709" w:right="55" w:hanging="698"/>
      </w:pPr>
      <w:r>
        <w:t>Faksa Nr.:   ______</w:t>
      </w:r>
    </w:p>
    <w:p w14:paraId="605F3842" w14:textId="77777777" w:rsidR="00BD64B3" w:rsidRDefault="00BD64B3" w:rsidP="00BD64B3">
      <w:pPr>
        <w:numPr>
          <w:ilvl w:val="1"/>
          <w:numId w:val="11"/>
        </w:numPr>
        <w:ind w:left="709" w:right="55" w:hanging="698"/>
      </w:pPr>
      <w:r>
        <w:t xml:space="preserve">Vispārīgā interneta adrese: </w:t>
      </w:r>
      <w:r>
        <w:rPr>
          <w:u w:val="single" w:color="000000"/>
        </w:rPr>
        <w:t xml:space="preserve"> </w:t>
      </w:r>
      <w:r>
        <w:rPr>
          <w:u w:val="single" w:color="000000"/>
        </w:rPr>
        <w:tab/>
      </w:r>
      <w:r>
        <w:t xml:space="preserve"> </w:t>
      </w:r>
    </w:p>
    <w:p w14:paraId="3FFE21CE" w14:textId="77777777" w:rsidR="00BD64B3" w:rsidRDefault="00BD64B3" w:rsidP="00BD64B3">
      <w:pPr>
        <w:spacing w:after="26" w:line="259" w:lineRule="auto"/>
        <w:ind w:left="566" w:right="0" w:firstLine="0"/>
        <w:jc w:val="left"/>
      </w:pPr>
    </w:p>
    <w:p w14:paraId="1363AFE9" w14:textId="77777777" w:rsidR="00BD64B3" w:rsidRDefault="00BD64B3" w:rsidP="00BD64B3">
      <w:pPr>
        <w:numPr>
          <w:ilvl w:val="0"/>
          <w:numId w:val="10"/>
        </w:numPr>
        <w:spacing w:after="39" w:line="250" w:lineRule="auto"/>
        <w:ind w:right="0" w:hanging="720"/>
        <w:jc w:val="left"/>
      </w:pPr>
      <w:r>
        <w:rPr>
          <w:b/>
        </w:rPr>
        <w:t xml:space="preserve">Informācija par Pretendenta kontaktpersonu: </w:t>
      </w:r>
    </w:p>
    <w:p w14:paraId="7260297A" w14:textId="77777777" w:rsidR="00BD64B3" w:rsidRDefault="00BD64B3" w:rsidP="00BD64B3">
      <w:pPr>
        <w:numPr>
          <w:ilvl w:val="1"/>
          <w:numId w:val="10"/>
        </w:numPr>
        <w:ind w:right="55" w:hanging="720"/>
      </w:pPr>
      <w:r>
        <w:t xml:space="preserve">Kontaktpersonas vārds, uzvārds, ieņemamais amats </w:t>
      </w:r>
    </w:p>
    <w:p w14:paraId="6E24111F" w14:textId="77777777" w:rsidR="00BD64B3" w:rsidRDefault="00BD64B3" w:rsidP="00BD64B3">
      <w:pPr>
        <w:ind w:left="21" w:right="55"/>
      </w:pPr>
      <w:r>
        <w:t xml:space="preserve">___________________________________________________________________________ </w:t>
      </w:r>
    </w:p>
    <w:p w14:paraId="78B1D05D" w14:textId="77777777" w:rsidR="00BD64B3" w:rsidRDefault="00BD64B3" w:rsidP="00BD64B3">
      <w:pPr>
        <w:numPr>
          <w:ilvl w:val="1"/>
          <w:numId w:val="10"/>
        </w:numPr>
        <w:ind w:right="55" w:hanging="720"/>
      </w:pPr>
      <w:r>
        <w:t xml:space="preserve">Tālruņa numurs, e – pasta adrese </w:t>
      </w:r>
    </w:p>
    <w:p w14:paraId="58937499" w14:textId="77777777" w:rsidR="00BD64B3" w:rsidRDefault="00BD64B3" w:rsidP="00BD64B3">
      <w:pPr>
        <w:ind w:left="21" w:right="55"/>
      </w:pPr>
      <w:r>
        <w:t xml:space="preserve">___________________________________________________________________________ </w:t>
      </w:r>
    </w:p>
    <w:p w14:paraId="2BECF251" w14:textId="77777777" w:rsidR="00BD64B3" w:rsidRDefault="00BD64B3" w:rsidP="00BD64B3">
      <w:pPr>
        <w:numPr>
          <w:ilvl w:val="0"/>
          <w:numId w:val="10"/>
        </w:numPr>
        <w:ind w:right="0" w:hanging="720"/>
        <w:jc w:val="left"/>
      </w:pPr>
      <w:r>
        <w:t xml:space="preserve">Ar šo Pretendents apliecina, ka: </w:t>
      </w:r>
    </w:p>
    <w:p w14:paraId="1F8A2E9D" w14:textId="79FA3879" w:rsidR="00BD64B3" w:rsidRDefault="00BD64B3" w:rsidP="00BD64B3">
      <w:pPr>
        <w:spacing w:after="13" w:line="249" w:lineRule="auto"/>
        <w:ind w:right="-22"/>
      </w:pPr>
      <w:r>
        <w:t>vēlas piedalīties Latvijas Pašvaldību savienības iepirkumā</w:t>
      </w:r>
      <w:r>
        <w:rPr>
          <w:b/>
        </w:rPr>
        <w:t xml:space="preserve"> “</w:t>
      </w:r>
      <w:r w:rsidRPr="00BD64B3">
        <w:t>Dokumentu vadības sistēmas MEDUS ieviešanas pakalpojumi Latvijas Pašvaldību savienībai</w:t>
      </w:r>
      <w:r>
        <w:t xml:space="preserve">”, </w:t>
      </w:r>
      <w:proofErr w:type="spellStart"/>
      <w:r>
        <w:t>Id.Nr</w:t>
      </w:r>
      <w:proofErr w:type="spellEnd"/>
      <w:r>
        <w:t xml:space="preserve">. </w:t>
      </w:r>
      <w:r w:rsidRPr="006A234D">
        <w:t>L</w:t>
      </w:r>
      <w:r>
        <w:t>PS</w:t>
      </w:r>
      <w:r w:rsidRPr="006A234D">
        <w:t>/2018/0</w:t>
      </w:r>
      <w:r>
        <w:t xml:space="preserve">4;  </w:t>
      </w:r>
    </w:p>
    <w:p w14:paraId="132B075E" w14:textId="77777777" w:rsidR="00BD64B3" w:rsidRDefault="00BD64B3" w:rsidP="00BD64B3">
      <w:pPr>
        <w:numPr>
          <w:ilvl w:val="0"/>
          <w:numId w:val="12"/>
        </w:numPr>
        <w:ind w:right="55" w:hanging="260"/>
      </w:pPr>
      <w:r>
        <w:t xml:space="preserve">Pretendents ir iepazinies ar visām Iepirkuma Nolikumā izvirzītajām prasībām un apņemas tās ievērot un izpildīt; </w:t>
      </w:r>
    </w:p>
    <w:p w14:paraId="74C65BD0" w14:textId="77777777" w:rsidR="00BD64B3" w:rsidRDefault="00BD64B3" w:rsidP="00BD64B3">
      <w:pPr>
        <w:numPr>
          <w:ilvl w:val="0"/>
          <w:numId w:val="12"/>
        </w:numPr>
        <w:ind w:right="55" w:hanging="260"/>
      </w:pPr>
      <w:r>
        <w:t xml:space="preserve">Pretendentam nav iebildumu attiecībā uz Iepirkuma dokumentāciju un Pretendents pilnībā atbilst visām Iepirkuma Nolikumā ietvertajām prasībām attiecībā uz Pretendentu; </w:t>
      </w:r>
    </w:p>
    <w:p w14:paraId="78BD4361" w14:textId="77777777" w:rsidR="00BD64B3" w:rsidRDefault="00BD64B3" w:rsidP="00BD64B3">
      <w:pPr>
        <w:numPr>
          <w:ilvl w:val="0"/>
          <w:numId w:val="12"/>
        </w:numPr>
        <w:ind w:right="55" w:hanging="260"/>
      </w:pPr>
      <w:r>
        <w:t xml:space="preserve">visas piedāvājumā sniegtās ziņas ir patiesas; </w:t>
      </w:r>
    </w:p>
    <w:p w14:paraId="0FCED428" w14:textId="6F47089E" w:rsidR="00BD64B3" w:rsidRDefault="00BD64B3" w:rsidP="00BD64B3">
      <w:pPr>
        <w:numPr>
          <w:ilvl w:val="0"/>
          <w:numId w:val="12"/>
        </w:numPr>
        <w:ind w:right="55" w:hanging="260"/>
      </w:pPr>
      <w:r>
        <w:t xml:space="preserve">Pretendents apņemas sniegt pakalpojumus atbilstoši Tehniskajai specifikācijai un garantē Nolikuma izpildi, Nolikuma noteikumi ir skaidri un saprotami; </w:t>
      </w:r>
    </w:p>
    <w:p w14:paraId="0CADB603" w14:textId="77777777" w:rsidR="00BD64B3" w:rsidRDefault="00BD64B3" w:rsidP="00BD64B3">
      <w:pPr>
        <w:numPr>
          <w:ilvl w:val="0"/>
          <w:numId w:val="12"/>
        </w:numPr>
        <w:ind w:right="55" w:hanging="260"/>
      </w:pPr>
      <w:r>
        <w:t xml:space="preserve">Pretendents piekrīt Nolikumam pievienotā līguma projekta noteikumiem un ir gatavs līguma slēgšanas tiesības piešķiršanas gadījumā noslēgt līgumu ar Pasūtītāju, saskaņā ar pievienotā līguma projekta tekstu; </w:t>
      </w:r>
    </w:p>
    <w:p w14:paraId="7F2C3C65" w14:textId="77777777" w:rsidR="00BD64B3" w:rsidRDefault="00BD64B3" w:rsidP="00BD64B3">
      <w:pPr>
        <w:numPr>
          <w:ilvl w:val="0"/>
          <w:numId w:val="12"/>
        </w:numPr>
        <w:ind w:right="55" w:hanging="260"/>
      </w:pPr>
      <w:r>
        <w:t xml:space="preserve">piedāvājumā iekļautās dokumentu kopijas un dokumentu tulkojumi atbilst oriģināliem; </w:t>
      </w:r>
    </w:p>
    <w:p w14:paraId="5F15EE71" w14:textId="77777777" w:rsidR="00BD64B3" w:rsidRDefault="00BD64B3" w:rsidP="00BD64B3">
      <w:pPr>
        <w:numPr>
          <w:ilvl w:val="0"/>
          <w:numId w:val="12"/>
        </w:numPr>
        <w:ind w:right="55" w:hanging="260"/>
      </w:pPr>
      <w:r>
        <w:t xml:space="preserve">Pretendentam ir pietiekami finanšu un tehniskie resursi iepirkuma izpildei; </w:t>
      </w:r>
    </w:p>
    <w:p w14:paraId="676959B6" w14:textId="77777777" w:rsidR="00BD64B3" w:rsidRDefault="00BD64B3" w:rsidP="00BD64B3">
      <w:pPr>
        <w:numPr>
          <w:ilvl w:val="0"/>
          <w:numId w:val="12"/>
        </w:numPr>
        <w:ind w:right="55" w:hanging="260"/>
      </w:pPr>
      <w:r>
        <w:t xml:space="preserve">Pretendents nekādā veidā nav ieinteresēts nevienā citā piedāvājumā, kas iesniegts šim iepirkumam, nav tādu apstākļu, kas liegtu piedalīties iepirkumā un pildīt Nolikumā un iepirkuma tehniskajā specifikācijā norādītās prasības;  </w:t>
      </w:r>
    </w:p>
    <w:p w14:paraId="1B466E4B" w14:textId="77777777" w:rsidR="003E1AFF" w:rsidRDefault="00BD64B3" w:rsidP="00BD64B3">
      <w:pPr>
        <w:numPr>
          <w:ilvl w:val="0"/>
          <w:numId w:val="12"/>
        </w:numPr>
        <w:ind w:right="55" w:hanging="260"/>
      </w:pPr>
      <w:r>
        <w:t>uz Pretendentu nav attiecināmi</w:t>
      </w:r>
      <w:r w:rsidR="003E1AFF">
        <w:t>:</w:t>
      </w:r>
    </w:p>
    <w:p w14:paraId="4FA39433" w14:textId="352F5869" w:rsidR="00BD64B3" w:rsidRPr="003E1AFF" w:rsidRDefault="00BD64B3" w:rsidP="003E1AFF">
      <w:pPr>
        <w:pStyle w:val="ListParagraph"/>
        <w:numPr>
          <w:ilvl w:val="0"/>
          <w:numId w:val="13"/>
        </w:numPr>
        <w:ind w:right="55"/>
        <w:jc w:val="both"/>
        <w:rPr>
          <w:rFonts w:ascii="Times New Roman" w:hAnsi="Times New Roman" w:cs="Times New Roman"/>
          <w:sz w:val="24"/>
          <w:szCs w:val="24"/>
        </w:rPr>
      </w:pPr>
      <w:r w:rsidRPr="003E1AFF">
        <w:rPr>
          <w:rFonts w:ascii="Times New Roman" w:hAnsi="Times New Roman" w:cs="Times New Roman"/>
          <w:i/>
          <w:sz w:val="24"/>
          <w:szCs w:val="24"/>
        </w:rPr>
        <w:lastRenderedPageBreak/>
        <w:t xml:space="preserve">Publisko iepirkumu likuma </w:t>
      </w:r>
      <w:r w:rsidRPr="003E1AFF">
        <w:rPr>
          <w:rFonts w:ascii="Times New Roman" w:hAnsi="Times New Roman" w:cs="Times New Roman"/>
          <w:b/>
          <w:i/>
          <w:sz w:val="24"/>
          <w:szCs w:val="24"/>
        </w:rPr>
        <w:t>9</w:t>
      </w:r>
      <w:r w:rsidRPr="003E1AFF">
        <w:rPr>
          <w:rFonts w:ascii="Times New Roman" w:hAnsi="Times New Roman" w:cs="Times New Roman"/>
          <w:i/>
          <w:sz w:val="24"/>
          <w:szCs w:val="24"/>
        </w:rPr>
        <w:t>.panta astotajā daļā</w:t>
      </w:r>
      <w:r w:rsidRPr="003E1AFF">
        <w:rPr>
          <w:rFonts w:ascii="Times New Roman" w:hAnsi="Times New Roman" w:cs="Times New Roman"/>
          <w:sz w:val="24"/>
          <w:szCs w:val="24"/>
        </w:rPr>
        <w:t xml:space="preserve"> minētie izslēgšanas nosacījumi; </w:t>
      </w:r>
    </w:p>
    <w:p w14:paraId="7D30AB0A" w14:textId="2C5F7581" w:rsidR="003E1AFF" w:rsidRPr="003E1AFF" w:rsidRDefault="003E1AFF" w:rsidP="003E1AFF">
      <w:pPr>
        <w:pStyle w:val="ListParagraph"/>
        <w:numPr>
          <w:ilvl w:val="0"/>
          <w:numId w:val="13"/>
        </w:numPr>
        <w:ind w:right="55"/>
        <w:jc w:val="both"/>
        <w:rPr>
          <w:rFonts w:ascii="Times New Roman" w:hAnsi="Times New Roman" w:cs="Times New Roman"/>
          <w:sz w:val="24"/>
          <w:szCs w:val="24"/>
        </w:rPr>
      </w:pPr>
      <w:r w:rsidRPr="003E1AFF">
        <w:rPr>
          <w:rFonts w:ascii="Times New Roman" w:hAnsi="Times New Roman" w:cs="Times New Roman"/>
          <w:sz w:val="24"/>
          <w:szCs w:val="24"/>
        </w:rPr>
        <w:t>Starptautisko un Latvijas Republikas nacionālo sankciju likuma 11.</w:t>
      </w:r>
      <w:r w:rsidRPr="003E1AFF">
        <w:rPr>
          <w:rFonts w:ascii="Times New Roman" w:hAnsi="Times New Roman" w:cs="Times New Roman"/>
          <w:sz w:val="24"/>
          <w:szCs w:val="24"/>
          <w:vertAlign w:val="superscript"/>
        </w:rPr>
        <w:t>1</w:t>
      </w:r>
      <w:r w:rsidRPr="003E1AFF">
        <w:rPr>
          <w:rFonts w:ascii="Times New Roman" w:hAnsi="Times New Roman" w:cs="Times New Roman"/>
          <w:sz w:val="24"/>
          <w:szCs w:val="24"/>
        </w:rPr>
        <w:t>pantā noteiktās  starptautiskās vai nacionālās sankcijas vai būtiskas finanšu un kapitāla tirgus intereses ietekmējošas Eiropas Savienības vai Ziemeļatlantijas līguma organizācijas dalībvalsts noteiktās sankcijas</w:t>
      </w:r>
    </w:p>
    <w:p w14:paraId="517956BF" w14:textId="77777777" w:rsidR="00BD64B3" w:rsidRDefault="00BD64B3" w:rsidP="00BD64B3">
      <w:pPr>
        <w:numPr>
          <w:ilvl w:val="0"/>
          <w:numId w:val="12"/>
        </w:numPr>
        <w:tabs>
          <w:tab w:val="left" w:pos="426"/>
        </w:tabs>
        <w:ind w:right="55" w:hanging="260"/>
      </w:pPr>
      <w:r>
        <w:t xml:space="preserve">Pretendenta iesniegtais piedāvājums nesatur komercnoslēpumu un Pasūtītājs to ir tiesīgs publicēt normatīvajos aktos noteiktajā kārtībā </w:t>
      </w:r>
      <w:r>
        <w:rPr>
          <w:i/>
        </w:rPr>
        <w:t xml:space="preserve">(ja piedāvājums satur komercnoslēpumu, lūdzu norādīt, kāda informācija iesniegtajā piedāvājumā ir komercnoslēpums)_______________; </w:t>
      </w:r>
    </w:p>
    <w:p w14:paraId="3701BEA5" w14:textId="77777777" w:rsidR="00BD64B3" w:rsidRPr="00AA3063" w:rsidRDefault="00BD64B3" w:rsidP="00BD64B3">
      <w:pPr>
        <w:numPr>
          <w:ilvl w:val="0"/>
          <w:numId w:val="12"/>
        </w:numPr>
        <w:tabs>
          <w:tab w:val="left" w:pos="426"/>
        </w:tabs>
        <w:ind w:right="55" w:hanging="260"/>
      </w:pPr>
      <w:r>
        <w:t xml:space="preserve">visus ar Iepirkumu saistītos dokumentus, lūdzu, nosūtīt uz </w:t>
      </w:r>
      <w:r>
        <w:rPr>
          <w:i/>
        </w:rPr>
        <w:t xml:space="preserve">šī pielikuma </w:t>
      </w:r>
      <w:r>
        <w:rPr>
          <w:b/>
          <w:i/>
        </w:rPr>
        <w:t>1</w:t>
      </w:r>
      <w:r>
        <w:rPr>
          <w:i/>
        </w:rPr>
        <w:t>.</w:t>
      </w:r>
      <w:r>
        <w:rPr>
          <w:b/>
          <w:i/>
        </w:rPr>
        <w:t>5</w:t>
      </w:r>
      <w:r>
        <w:rPr>
          <w:i/>
        </w:rPr>
        <w:t>.punktā</w:t>
      </w:r>
      <w:r>
        <w:t xml:space="preserve"> minēto adresi, vai elektronisko pastu: ___________________, neizmantojot drošu elektronisko parakstu </w:t>
      </w:r>
      <w:r>
        <w:rPr>
          <w:i/>
        </w:rPr>
        <w:t xml:space="preserve">(aizpilda, ja Pretendents dokumentus vēlas saņemt attiecīgajā veidā). </w:t>
      </w:r>
    </w:p>
    <w:p w14:paraId="58FB90F0" w14:textId="77777777" w:rsidR="00BD64B3" w:rsidRDefault="00BD64B3" w:rsidP="00BD64B3">
      <w:pPr>
        <w:numPr>
          <w:ilvl w:val="0"/>
          <w:numId w:val="12"/>
        </w:numPr>
        <w:ind w:right="55" w:hanging="271"/>
      </w:pPr>
      <w:r>
        <w:t xml:space="preserve">Informācija par atbilstību mazā vai vidējā uzņēmēja statusam- </w:t>
      </w:r>
      <w:r w:rsidRPr="003E1AFF">
        <w:rPr>
          <w:highlight w:val="lightGray"/>
        </w:rPr>
        <w:t>vajadzīgo atzīmēt</w:t>
      </w:r>
      <w:r>
        <w:t>:</w:t>
      </w:r>
    </w:p>
    <w:p w14:paraId="45F42E97" w14:textId="77777777" w:rsidR="00BD64B3" w:rsidRDefault="00BD64B3" w:rsidP="00BD64B3">
      <w:pPr>
        <w:ind w:left="271" w:right="55" w:firstLine="0"/>
      </w:pPr>
      <w:r>
        <w:rPr>
          <w:b/>
        </w:rPr>
        <w:t>____</w:t>
      </w:r>
      <w:r w:rsidRPr="00BF4400">
        <w:rPr>
          <w:b/>
        </w:rPr>
        <w:t>Mazais uzņēmums</w:t>
      </w:r>
      <w:r>
        <w:t xml:space="preserve"> /uzņēmums, kurā nodarbinātas mazāk nekā 50 personas un kura gada apgrozījums un/vai gada bilance kopā nepārsniedz 10 miljonus </w:t>
      </w:r>
      <w:proofErr w:type="spellStart"/>
      <w:r>
        <w:t>euro</w:t>
      </w:r>
      <w:proofErr w:type="spellEnd"/>
      <w:r>
        <w:t>/</w:t>
      </w:r>
    </w:p>
    <w:p w14:paraId="43AC23CF" w14:textId="77777777" w:rsidR="00BD64B3" w:rsidRDefault="00BD64B3" w:rsidP="00BD64B3">
      <w:pPr>
        <w:ind w:right="55"/>
      </w:pPr>
      <w:r>
        <w:t xml:space="preserve">vai </w:t>
      </w:r>
    </w:p>
    <w:p w14:paraId="3DE68495" w14:textId="77777777" w:rsidR="00BD64B3" w:rsidRDefault="00BD64B3" w:rsidP="00BD64B3">
      <w:pPr>
        <w:ind w:right="55" w:firstLine="11"/>
      </w:pPr>
      <w:r w:rsidRPr="00BF4400">
        <w:rPr>
          <w:b/>
        </w:rPr>
        <w:t xml:space="preserve">    </w:t>
      </w:r>
      <w:r>
        <w:rPr>
          <w:b/>
        </w:rPr>
        <w:t>____</w:t>
      </w:r>
      <w:r w:rsidRPr="00BF4400">
        <w:rPr>
          <w:b/>
        </w:rPr>
        <w:t>Vidējais uzņēmums</w:t>
      </w:r>
      <w:r>
        <w:t xml:space="preserve"> /uzņēmums, kas nav mazais uzņēmums, un kurā nodarbinātas mazāk nekā 250 personas un kura gada apgrozījums nepārsniedz 50 miljonus </w:t>
      </w:r>
      <w:proofErr w:type="spellStart"/>
      <w:r>
        <w:t>euro</w:t>
      </w:r>
      <w:proofErr w:type="spellEnd"/>
      <w:r>
        <w:t xml:space="preserve">, un/vai, kura gada bilance kopā nepārsniedz 43 miljonus </w:t>
      </w:r>
      <w:proofErr w:type="spellStart"/>
      <w:r>
        <w:t>euro</w:t>
      </w:r>
      <w:proofErr w:type="spellEnd"/>
      <w:r>
        <w:t xml:space="preserve">/.  </w:t>
      </w:r>
    </w:p>
    <w:p w14:paraId="4F790D70" w14:textId="77777777" w:rsidR="00BD64B3" w:rsidRDefault="00BD64B3" w:rsidP="00BD64B3">
      <w:pPr>
        <w:spacing w:after="21" w:line="259" w:lineRule="auto"/>
        <w:ind w:left="0" w:right="0" w:firstLine="0"/>
        <w:jc w:val="left"/>
      </w:pPr>
      <w:r>
        <w:rPr>
          <w:b/>
        </w:rPr>
        <w:t xml:space="preserve"> </w:t>
      </w:r>
    </w:p>
    <w:p w14:paraId="72055C33" w14:textId="77777777" w:rsidR="00BD64B3" w:rsidRDefault="00BD64B3" w:rsidP="00BD64B3">
      <w:pPr>
        <w:spacing w:after="0" w:line="259" w:lineRule="auto"/>
        <w:ind w:left="0" w:right="0" w:firstLine="0"/>
        <w:jc w:val="left"/>
      </w:pPr>
    </w:p>
    <w:p w14:paraId="52AEFA8D" w14:textId="77777777" w:rsidR="00BD64B3" w:rsidRDefault="00BD64B3" w:rsidP="00BD64B3">
      <w:pPr>
        <w:spacing w:after="22" w:line="259" w:lineRule="auto"/>
        <w:ind w:left="0" w:right="0" w:firstLine="0"/>
        <w:jc w:val="left"/>
      </w:pPr>
      <w:r>
        <w:rPr>
          <w:b/>
        </w:rPr>
        <w:t xml:space="preserve"> </w:t>
      </w:r>
    </w:p>
    <w:p w14:paraId="1DCECDF7" w14:textId="77777777" w:rsidR="00BD64B3" w:rsidRDefault="00BD64B3" w:rsidP="00BD64B3">
      <w:pPr>
        <w:ind w:left="21" w:right="55"/>
      </w:pPr>
      <w:r>
        <w:t xml:space="preserve">Pretendents/Pretendenta pilnvarotā persona: </w:t>
      </w:r>
    </w:p>
    <w:p w14:paraId="21C02EEF" w14:textId="77777777" w:rsidR="00BD64B3" w:rsidRDefault="00BD64B3" w:rsidP="00BD64B3">
      <w:pPr>
        <w:spacing w:after="0" w:line="259" w:lineRule="auto"/>
        <w:ind w:left="0" w:right="0" w:firstLine="0"/>
        <w:jc w:val="left"/>
      </w:pPr>
      <w:r>
        <w:t xml:space="preserve"> </w:t>
      </w:r>
    </w:p>
    <w:p w14:paraId="64D5551F" w14:textId="77777777" w:rsidR="00BD64B3" w:rsidRDefault="00BD64B3" w:rsidP="00BD64B3">
      <w:pPr>
        <w:spacing w:after="0" w:line="259" w:lineRule="auto"/>
        <w:ind w:left="1274" w:right="0" w:firstLine="0"/>
        <w:jc w:val="left"/>
      </w:pPr>
      <w:r>
        <w:t xml:space="preserve"> </w:t>
      </w:r>
      <w:r>
        <w:tab/>
        <w:t xml:space="preserve"> </w:t>
      </w:r>
      <w:r>
        <w:tab/>
        <w:t xml:space="preserve"> </w:t>
      </w:r>
      <w:r>
        <w:tab/>
        <w:t xml:space="preserve"> </w:t>
      </w:r>
      <w:r>
        <w:tab/>
        <w:t xml:space="preserve"> </w:t>
      </w:r>
    </w:p>
    <w:p w14:paraId="672F7F58" w14:textId="77777777" w:rsidR="00BD64B3" w:rsidRDefault="00BD64B3" w:rsidP="00BD64B3">
      <w:pPr>
        <w:spacing w:after="53" w:line="259" w:lineRule="auto"/>
        <w:ind w:left="0" w:right="0" w:firstLine="0"/>
        <w:jc w:val="left"/>
      </w:pPr>
      <w:r>
        <w:rPr>
          <w:rFonts w:ascii="Calibri" w:eastAsia="Calibri" w:hAnsi="Calibri" w:cs="Calibri"/>
          <w:noProof/>
          <w:sz w:val="22"/>
        </w:rPr>
        <mc:AlternateContent>
          <mc:Choice Requires="wpg">
            <w:drawing>
              <wp:inline distT="0" distB="0" distL="0" distR="0" wp14:anchorId="6B03C278" wp14:editId="0A487679">
                <wp:extent cx="5753938" cy="6096"/>
                <wp:effectExtent l="0" t="0" r="0" b="0"/>
                <wp:docPr id="118739" name="Group 118739"/>
                <wp:cNvGraphicFramePr/>
                <a:graphic xmlns:a="http://schemas.openxmlformats.org/drawingml/2006/main">
                  <a:graphicData uri="http://schemas.microsoft.com/office/word/2010/wordprocessingGroup">
                    <wpg:wgp>
                      <wpg:cNvGrpSpPr/>
                      <wpg:grpSpPr>
                        <a:xfrm>
                          <a:off x="0" y="0"/>
                          <a:ext cx="5753938" cy="6096"/>
                          <a:chOff x="0" y="0"/>
                          <a:chExt cx="5753938" cy="6096"/>
                        </a:xfrm>
                      </wpg:grpSpPr>
                      <wps:wsp>
                        <wps:cNvPr id="135952" name="Shape 135952"/>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53" name="Shape 135953"/>
                        <wps:cNvSpPr/>
                        <wps:spPr>
                          <a:xfrm>
                            <a:off x="189009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54" name="Shape 135954"/>
                        <wps:cNvSpPr/>
                        <wps:spPr>
                          <a:xfrm>
                            <a:off x="4141292" y="0"/>
                            <a:ext cx="1612646" cy="9144"/>
                          </a:xfrm>
                          <a:custGeom>
                            <a:avLst/>
                            <a:gdLst/>
                            <a:ahLst/>
                            <a:cxnLst/>
                            <a:rect l="0" t="0" r="0" b="0"/>
                            <a:pathLst>
                              <a:path w="1612646" h="9144">
                                <a:moveTo>
                                  <a:pt x="0" y="0"/>
                                </a:moveTo>
                                <a:lnTo>
                                  <a:pt x="1612646" y="0"/>
                                </a:lnTo>
                                <a:lnTo>
                                  <a:pt x="1612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B72D8F" id="Group 118739" o:spid="_x0000_s1026" style="width:453.05pt;height:.5pt;mso-position-horizontal-relative:char;mso-position-vertical-relative:line" coordsize="5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">
                <v:shape id="Shape 135952"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" path="m,l1620266,r,9144l,9144,,e" fillcolor="black" stroked="f" strokeweight="0">
                  <v:stroke miterlimit="83231f" joinstyle="miter"/>
                  <v:path arrowok="t" textboxrect="0,0,1620266,9144"/>
                </v:shape>
                <v:shape id="Shape 135953" o:spid="_x0000_s1028" style="position:absolute;left:18900;width:19815;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" path="m,l1981454,r,9144l,9144,,e" fillcolor="black" stroked="f" strokeweight="0">
                  <v:stroke miterlimit="83231f" joinstyle="miter"/>
                  <v:path arrowok="t" textboxrect="0,0,1981454,9144"/>
                </v:shape>
                <v:shape id="Shape 135954" o:spid="_x0000_s1029" style="position:absolute;left:41412;width:16127;height:91;visibility:visible;mso-wrap-style:square;v-text-anchor:top" coordsize="1612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" path="m,l1612646,r,9144l,9144,,e" fillcolor="black" stroked="f" strokeweight="0">
                  <v:stroke miterlimit="83231f" joinstyle="miter"/>
                  <v:path arrowok="t" textboxrect="0,0,1612646,9144"/>
                </v:shape>
                <w10:anchorlock/>
              </v:group>
            </w:pict>
          </mc:Fallback>
        </mc:AlternateContent>
      </w:r>
    </w:p>
    <w:p w14:paraId="24354131" w14:textId="77777777" w:rsidR="00BD64B3" w:rsidRDefault="00BD64B3" w:rsidP="00BD64B3">
      <w:pPr>
        <w:tabs>
          <w:tab w:val="center" w:pos="1273"/>
          <w:tab w:val="center" w:pos="2765"/>
          <w:tab w:val="center" w:pos="4535"/>
          <w:tab w:val="center" w:pos="6308"/>
          <w:tab w:val="center" w:pos="7792"/>
        </w:tabs>
        <w:ind w:left="0" w:right="0" w:firstLine="0"/>
        <w:jc w:val="left"/>
      </w:pPr>
      <w:r>
        <w:rPr>
          <w:rFonts w:ascii="Calibri" w:eastAsia="Calibri" w:hAnsi="Calibri" w:cs="Calibri"/>
          <w:sz w:val="22"/>
        </w:rPr>
        <w:tab/>
      </w:r>
      <w:r>
        <w:t xml:space="preserve">/amats/ </w:t>
      </w:r>
      <w:r>
        <w:tab/>
        <w:t xml:space="preserve"> </w:t>
      </w:r>
      <w:r>
        <w:tab/>
        <w:t xml:space="preserve">/paraksts/ </w:t>
      </w:r>
      <w:r>
        <w:tab/>
        <w:t xml:space="preserve"> </w:t>
      </w:r>
      <w:r>
        <w:tab/>
        <w:t xml:space="preserve">/vārds, uzvārds/ </w:t>
      </w:r>
    </w:p>
    <w:p w14:paraId="2A12AFB2" w14:textId="77777777" w:rsidR="00BD64B3" w:rsidRDefault="00BD64B3" w:rsidP="00BD64B3">
      <w:pPr>
        <w:spacing w:after="26" w:line="259" w:lineRule="auto"/>
        <w:ind w:left="1274" w:right="0" w:firstLine="0"/>
        <w:jc w:val="left"/>
      </w:pPr>
      <w:r>
        <w:t xml:space="preserve"> </w:t>
      </w:r>
      <w:r>
        <w:tab/>
        <w:t xml:space="preserve"> </w:t>
      </w:r>
      <w:r>
        <w:tab/>
        <w:t xml:space="preserve"> </w:t>
      </w:r>
      <w:r>
        <w:tab/>
        <w:t xml:space="preserve"> </w:t>
      </w:r>
      <w:r>
        <w:tab/>
        <w:t xml:space="preserve"> </w:t>
      </w:r>
    </w:p>
    <w:p w14:paraId="29EB10AA" w14:textId="77777777" w:rsidR="00BD64B3" w:rsidRDefault="00BD64B3" w:rsidP="00BD64B3">
      <w:pPr>
        <w:tabs>
          <w:tab w:val="center" w:pos="1274"/>
          <w:tab w:val="center" w:pos="2765"/>
          <w:tab w:val="center" w:pos="4536"/>
          <w:tab w:val="center" w:pos="6308"/>
          <w:tab w:val="center" w:pos="7792"/>
        </w:tabs>
        <w:ind w:left="0" w:right="0" w:firstLine="0"/>
        <w:jc w:val="left"/>
      </w:pPr>
      <w:r>
        <w:rPr>
          <w:rFonts w:ascii="Calibri" w:eastAsia="Calibri" w:hAnsi="Calibri" w:cs="Calibri"/>
          <w:sz w:val="22"/>
        </w:rPr>
        <w:tab/>
      </w:r>
      <w:r>
        <w:t xml:space="preserve"> </w:t>
      </w:r>
      <w:r>
        <w:tab/>
        <w:t xml:space="preserve"> </w:t>
      </w:r>
      <w:r>
        <w:tab/>
      </w:r>
      <w:r>
        <w:rPr>
          <w:b/>
        </w:rPr>
        <w:t>2018</w:t>
      </w:r>
      <w:r>
        <w:t xml:space="preserve">.gada ___._____________ </w:t>
      </w:r>
      <w:r>
        <w:tab/>
        <w:t xml:space="preserve"> </w:t>
      </w:r>
      <w:r>
        <w:tab/>
        <w:t xml:space="preserve"> </w:t>
      </w:r>
    </w:p>
    <w:p w14:paraId="39EB0ACC" w14:textId="77777777" w:rsidR="00BD64B3" w:rsidRDefault="00BD64B3" w:rsidP="00BD64B3">
      <w:pPr>
        <w:spacing w:after="53" w:line="259" w:lineRule="auto"/>
        <w:ind w:left="0" w:right="0" w:firstLine="0"/>
        <w:jc w:val="left"/>
      </w:pPr>
      <w:r>
        <w:rPr>
          <w:rFonts w:ascii="Calibri" w:eastAsia="Calibri" w:hAnsi="Calibri" w:cs="Calibri"/>
          <w:noProof/>
          <w:sz w:val="22"/>
        </w:rPr>
        <mc:AlternateContent>
          <mc:Choice Requires="wpg">
            <w:drawing>
              <wp:inline distT="0" distB="0" distL="0" distR="0" wp14:anchorId="18F5C39F" wp14:editId="275E5F10">
                <wp:extent cx="1620266" cy="6096"/>
                <wp:effectExtent l="0" t="0" r="0" b="0"/>
                <wp:docPr id="118742" name="Group 118742"/>
                <wp:cNvGraphicFramePr/>
                <a:graphic xmlns:a="http://schemas.openxmlformats.org/drawingml/2006/main">
                  <a:graphicData uri="http://schemas.microsoft.com/office/word/2010/wordprocessingGroup">
                    <wpg:wgp>
                      <wpg:cNvGrpSpPr/>
                      <wpg:grpSpPr>
                        <a:xfrm>
                          <a:off x="0" y="0"/>
                          <a:ext cx="1620266" cy="6096"/>
                          <a:chOff x="0" y="0"/>
                          <a:chExt cx="1620266" cy="6096"/>
                        </a:xfrm>
                      </wpg:grpSpPr>
                      <wps:wsp>
                        <wps:cNvPr id="135958" name="Shape 135958"/>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24D240" id="Group 118742" o:spid="_x0000_s1026" style="width:127.6pt;height:.5pt;mso-position-horizontal-relative:char;mso-position-vertical-relative:line" coordsize="1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">
                <v:shape id="Shape 135958"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" path="m,l1620266,r,9144l,9144,,e" fillcolor="black" stroked="f" strokeweight="0">
                  <v:stroke miterlimit="83231f" joinstyle="miter"/>
                  <v:path arrowok="t" textboxrect="0,0,1620266,9144"/>
                </v:shape>
                <w10:anchorlock/>
              </v:group>
            </w:pict>
          </mc:Fallback>
        </mc:AlternateContent>
      </w:r>
    </w:p>
    <w:p w14:paraId="090A0110" w14:textId="77777777" w:rsidR="00BD64B3" w:rsidRDefault="00BD64B3" w:rsidP="00BD64B3">
      <w:pPr>
        <w:tabs>
          <w:tab w:val="center" w:pos="1273"/>
          <w:tab w:val="center" w:pos="2765"/>
          <w:tab w:val="center" w:pos="4537"/>
          <w:tab w:val="center" w:pos="6308"/>
          <w:tab w:val="center" w:pos="7792"/>
        </w:tabs>
        <w:ind w:left="0" w:right="0" w:firstLine="0"/>
        <w:jc w:val="left"/>
      </w:pPr>
      <w:r>
        <w:rPr>
          <w:rFonts w:ascii="Calibri" w:eastAsia="Calibri" w:hAnsi="Calibri" w:cs="Calibri"/>
          <w:sz w:val="22"/>
        </w:rPr>
        <w:tab/>
      </w:r>
      <w:r>
        <w:t xml:space="preserve">/sagatavošanas vieta/ </w:t>
      </w:r>
      <w:r>
        <w:tab/>
        <w:t xml:space="preserve"> </w:t>
      </w:r>
      <w:r>
        <w:tab/>
        <w:t xml:space="preserve"> </w:t>
      </w:r>
      <w:r>
        <w:tab/>
        <w:t xml:space="preserve"> </w:t>
      </w:r>
      <w:r>
        <w:tab/>
        <w:t xml:space="preserve"> </w:t>
      </w:r>
    </w:p>
    <w:p w14:paraId="5FD78B31" w14:textId="77777777" w:rsidR="00BD64B3" w:rsidRDefault="00BD64B3" w:rsidP="00BD64B3">
      <w:pPr>
        <w:spacing w:after="0" w:line="259" w:lineRule="auto"/>
        <w:ind w:left="2906" w:right="0" w:firstLine="0"/>
        <w:jc w:val="center"/>
      </w:pPr>
      <w:r>
        <w:t xml:space="preserve"> </w:t>
      </w:r>
      <w:r>
        <w:tab/>
      </w:r>
      <w:r>
        <w:rPr>
          <w:i/>
        </w:rPr>
        <w:t xml:space="preserve"> </w:t>
      </w:r>
    </w:p>
    <w:p w14:paraId="413CE244" w14:textId="77777777" w:rsidR="003E1AFF" w:rsidRDefault="003E1AFF">
      <w:pPr>
        <w:spacing w:after="160" w:line="259" w:lineRule="auto"/>
        <w:ind w:left="0" w:right="0" w:firstLine="0"/>
        <w:jc w:val="left"/>
      </w:pPr>
      <w:r>
        <w:br w:type="page"/>
      </w:r>
    </w:p>
    <w:p w14:paraId="57C12B49" w14:textId="3CE4BC91" w:rsidR="003E1AFF" w:rsidRDefault="003E1AFF" w:rsidP="003E1AFF">
      <w:pPr>
        <w:jc w:val="right"/>
        <w:rPr>
          <w:b/>
          <w:sz w:val="28"/>
          <w:szCs w:val="28"/>
        </w:rPr>
      </w:pPr>
      <w:r>
        <w:rPr>
          <w:b/>
          <w:sz w:val="28"/>
          <w:szCs w:val="28"/>
        </w:rPr>
        <w:lastRenderedPageBreak/>
        <w:t>3</w:t>
      </w:r>
      <w:r w:rsidRPr="003E1AFF">
        <w:rPr>
          <w:b/>
          <w:sz w:val="28"/>
          <w:szCs w:val="28"/>
        </w:rPr>
        <w:t>.pielikums</w:t>
      </w:r>
    </w:p>
    <w:p w14:paraId="5D2B6689" w14:textId="77777777" w:rsidR="003E1AFF" w:rsidRDefault="003E1AFF" w:rsidP="003E1AFF">
      <w:pPr>
        <w:jc w:val="right"/>
        <w:rPr>
          <w:szCs w:val="24"/>
        </w:rPr>
      </w:pPr>
      <w:r w:rsidRPr="003E1AFF">
        <w:rPr>
          <w:szCs w:val="24"/>
        </w:rPr>
        <w:t xml:space="preserve">Iepirkuma, </w:t>
      </w:r>
      <w:proofErr w:type="spellStart"/>
      <w:r w:rsidRPr="003E1AFF">
        <w:rPr>
          <w:szCs w:val="24"/>
        </w:rPr>
        <w:t>Id.Nr</w:t>
      </w:r>
      <w:proofErr w:type="spellEnd"/>
      <w:r w:rsidRPr="003E1AFF">
        <w:rPr>
          <w:szCs w:val="24"/>
        </w:rPr>
        <w:t xml:space="preserve">. LPS/2018/04, Nolikumam </w:t>
      </w:r>
    </w:p>
    <w:p w14:paraId="38A66757" w14:textId="77777777" w:rsidR="003E1AFF" w:rsidRDefault="003E1AFF" w:rsidP="003E1AFF">
      <w:pPr>
        <w:jc w:val="right"/>
        <w:rPr>
          <w:szCs w:val="24"/>
        </w:rPr>
      </w:pPr>
    </w:p>
    <w:p w14:paraId="501D3108" w14:textId="650980FD" w:rsidR="003E1AFF" w:rsidRDefault="003E1AFF" w:rsidP="003E1AFF">
      <w:pPr>
        <w:jc w:val="center"/>
        <w:rPr>
          <w:b/>
          <w:sz w:val="32"/>
          <w:szCs w:val="32"/>
        </w:rPr>
      </w:pPr>
      <w:r w:rsidRPr="0068794D">
        <w:rPr>
          <w:b/>
          <w:sz w:val="32"/>
          <w:szCs w:val="32"/>
        </w:rPr>
        <w:t>Pretendenta pieredzes apraksta forma (veidne)</w:t>
      </w:r>
    </w:p>
    <w:p w14:paraId="0AEEDF98" w14:textId="77777777" w:rsidR="003E1AFF" w:rsidRDefault="003E1AFF" w:rsidP="003E1AFF">
      <w:pPr>
        <w:spacing w:after="0" w:line="259" w:lineRule="auto"/>
        <w:ind w:left="0" w:right="0" w:firstLine="0"/>
        <w:jc w:val="left"/>
      </w:pPr>
    </w:p>
    <w:p w14:paraId="09047BFA" w14:textId="62D750FE" w:rsidR="003E1AFF" w:rsidRDefault="003E1AFF" w:rsidP="003E1AFF">
      <w:pPr>
        <w:pStyle w:val="ListParagraph"/>
        <w:spacing w:line="240" w:lineRule="auto"/>
        <w:ind w:left="0" w:right="55"/>
        <w:jc w:val="both"/>
        <w:rPr>
          <w:rFonts w:ascii="Times New Roman" w:hAnsi="Times New Roman" w:cs="Times New Roman"/>
          <w:sz w:val="24"/>
          <w:szCs w:val="24"/>
        </w:rPr>
      </w:pPr>
      <w:r w:rsidRPr="00FC0A88">
        <w:rPr>
          <w:rFonts w:ascii="Times New Roman" w:hAnsi="Times New Roman" w:cs="Times New Roman"/>
          <w:sz w:val="24"/>
          <w:szCs w:val="24"/>
        </w:rPr>
        <w:t>Pretendents, tā ___________________________________________________(</w:t>
      </w:r>
      <w:r w:rsidRPr="00FC0A88">
        <w:rPr>
          <w:rFonts w:ascii="Times New Roman" w:hAnsi="Times New Roman" w:cs="Times New Roman"/>
          <w:i/>
          <w:sz w:val="24"/>
          <w:szCs w:val="24"/>
          <w:u w:val="single" w:color="000000"/>
        </w:rPr>
        <w:t>amats, vārds, uzvārds)</w:t>
      </w:r>
      <w:r w:rsidRPr="00FC0A88">
        <w:rPr>
          <w:rFonts w:ascii="Times New Roman" w:hAnsi="Times New Roman" w:cs="Times New Roman"/>
          <w:sz w:val="24"/>
          <w:szCs w:val="24"/>
        </w:rPr>
        <w:t xml:space="preserve"> personā, kurš(-a) darbojas pamatojoties uz </w:t>
      </w:r>
      <w:r w:rsidRPr="00FC0A88">
        <w:rPr>
          <w:rFonts w:ascii="Times New Roman" w:hAnsi="Times New Roman" w:cs="Times New Roman"/>
          <w:i/>
          <w:sz w:val="24"/>
          <w:szCs w:val="24"/>
          <w:u w:val="single" w:color="000000"/>
        </w:rPr>
        <w:t>statūtiem/pilnvaras</w:t>
      </w:r>
      <w:r w:rsidRPr="00FC0A88">
        <w:rPr>
          <w:rFonts w:ascii="Times New Roman" w:hAnsi="Times New Roman" w:cs="Times New Roman"/>
          <w:sz w:val="24"/>
          <w:szCs w:val="24"/>
        </w:rPr>
        <w:t>, apliecina, ka</w:t>
      </w:r>
      <w:r>
        <w:rPr>
          <w:rFonts w:ascii="Times New Roman" w:hAnsi="Times New Roman" w:cs="Times New Roman"/>
          <w:sz w:val="24"/>
          <w:szCs w:val="24"/>
        </w:rPr>
        <w:t>:</w:t>
      </w:r>
    </w:p>
    <w:p w14:paraId="1DD353FE" w14:textId="77777777" w:rsidR="003E1AFF" w:rsidRPr="003E1AFF" w:rsidRDefault="003E1AFF" w:rsidP="003E1AFF">
      <w:pPr>
        <w:pStyle w:val="ListParagraph"/>
        <w:spacing w:line="240" w:lineRule="auto"/>
        <w:ind w:left="360" w:right="55"/>
        <w:jc w:val="both"/>
        <w:rPr>
          <w:rFonts w:ascii="Times New Roman" w:hAnsi="Times New Roman" w:cs="Times New Roman"/>
          <w:i/>
          <w:sz w:val="24"/>
          <w:szCs w:val="24"/>
        </w:rPr>
      </w:pPr>
      <w:r w:rsidRPr="003E1AFF">
        <w:rPr>
          <w:rFonts w:ascii="Times New Roman" w:hAnsi="Times New Roman" w:cs="Times New Roman"/>
          <w:i/>
          <w:sz w:val="24"/>
          <w:szCs w:val="24"/>
        </w:rPr>
        <w:t xml:space="preserve"> </w:t>
      </w:r>
      <w:r w:rsidRPr="003E1AFF">
        <w:rPr>
          <w:rFonts w:ascii="Times New Roman" w:hAnsi="Times New Roman" w:cs="Times New Roman"/>
          <w:i/>
          <w:sz w:val="24"/>
          <w:szCs w:val="24"/>
          <w:highlight w:val="lightGray"/>
        </w:rPr>
        <w:t xml:space="preserve">Pretendentam iepriekšējo 3 (trīs) gadu laikā (2015., 2016., 2017.gadā un 2018.gadā līdz piedāvājumu iesniegšanas brīdim) ir pieredze vismaz </w:t>
      </w:r>
      <w:r w:rsidRPr="003E1AFF">
        <w:rPr>
          <w:rFonts w:ascii="Times New Roman" w:hAnsi="Times New Roman" w:cs="Times New Roman"/>
          <w:b/>
          <w:i/>
          <w:sz w:val="24"/>
          <w:szCs w:val="24"/>
          <w:highlight w:val="lightGray"/>
        </w:rPr>
        <w:t>2</w:t>
      </w:r>
      <w:r w:rsidRPr="003E1AFF">
        <w:rPr>
          <w:rFonts w:ascii="Times New Roman" w:hAnsi="Times New Roman" w:cs="Times New Roman"/>
          <w:i/>
          <w:sz w:val="24"/>
          <w:szCs w:val="24"/>
          <w:highlight w:val="lightGray"/>
        </w:rPr>
        <w:t xml:space="preserve"> (divu) līdzvērtīgu līgumu izpildē. Par līdzvērtīgiem līgumiem prasītajiem tiks uzskatīti līgumi, kuru ietvaros veikti dokumentu vadības sistēmas MEDUS ieviešanas pakalpojumi, kuru rezultātā klients ir ieguvis savām vajadzībām atbilstošu dokumentu vadības sistēmu.</w:t>
      </w:r>
      <w:r w:rsidRPr="003E1AFF">
        <w:rPr>
          <w:rFonts w:ascii="Times New Roman" w:hAnsi="Times New Roman" w:cs="Times New Roman"/>
          <w:b/>
          <w:i/>
          <w:sz w:val="24"/>
          <w:szCs w:val="24"/>
        </w:rPr>
        <w:t xml:space="preserve"> </w:t>
      </w:r>
    </w:p>
    <w:p w14:paraId="14A22426" w14:textId="3392B26A" w:rsidR="003E1AFF" w:rsidRDefault="003E1AFF" w:rsidP="003E1AFF">
      <w:pPr>
        <w:pStyle w:val="ListParagraph"/>
        <w:spacing w:line="240" w:lineRule="auto"/>
        <w:ind w:left="0" w:right="55"/>
        <w:jc w:val="both"/>
      </w:pPr>
    </w:p>
    <w:tbl>
      <w:tblPr>
        <w:tblStyle w:val="TableGrid"/>
        <w:tblW w:w="9345" w:type="dxa"/>
        <w:tblInd w:w="6" w:type="dxa"/>
        <w:tblCellMar>
          <w:top w:w="14" w:type="dxa"/>
          <w:left w:w="56" w:type="dxa"/>
        </w:tblCellMar>
        <w:tblLook w:val="04A0" w:firstRow="1" w:lastRow="0" w:firstColumn="1" w:lastColumn="0" w:noHBand="0" w:noVBand="1"/>
      </w:tblPr>
      <w:tblGrid>
        <w:gridCol w:w="500"/>
        <w:gridCol w:w="2583"/>
        <w:gridCol w:w="4277"/>
        <w:gridCol w:w="1985"/>
      </w:tblGrid>
      <w:tr w:rsidR="00AA040E" w14:paraId="4B8731C7" w14:textId="77777777" w:rsidTr="00AA040E">
        <w:trPr>
          <w:trHeight w:val="1492"/>
        </w:trPr>
        <w:tc>
          <w:tcPr>
            <w:tcW w:w="5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B518B6A" w14:textId="77777777" w:rsidR="00AA040E" w:rsidRDefault="00AA040E" w:rsidP="00AA040E">
            <w:pPr>
              <w:spacing w:after="20" w:line="259" w:lineRule="auto"/>
              <w:ind w:left="34" w:right="0" w:firstLine="0"/>
            </w:pPr>
            <w:r>
              <w:rPr>
                <w:b/>
              </w:rPr>
              <w:t xml:space="preserve">Nr. </w:t>
            </w:r>
          </w:p>
          <w:p w14:paraId="725E3187" w14:textId="77777777" w:rsidR="00AA040E" w:rsidRDefault="00AA040E" w:rsidP="00AA040E">
            <w:pPr>
              <w:spacing w:after="0" w:line="259" w:lineRule="auto"/>
              <w:ind w:left="0" w:right="0" w:firstLine="0"/>
            </w:pPr>
            <w:r>
              <w:rPr>
                <w:b/>
              </w:rPr>
              <w:t xml:space="preserve">p.k. </w:t>
            </w:r>
          </w:p>
        </w:tc>
        <w:tc>
          <w:tcPr>
            <w:tcW w:w="2583" w:type="dxa"/>
            <w:tcBorders>
              <w:top w:val="single" w:sz="4" w:space="0" w:color="000000"/>
              <w:left w:val="single" w:sz="4" w:space="0" w:color="000000"/>
              <w:bottom w:val="single" w:sz="4" w:space="0" w:color="000000"/>
              <w:right w:val="single" w:sz="4" w:space="0" w:color="000000"/>
            </w:tcBorders>
            <w:shd w:val="clear" w:color="auto" w:fill="E6E6E6"/>
          </w:tcPr>
          <w:p w14:paraId="229F07F3" w14:textId="77777777" w:rsidR="00AA040E" w:rsidRDefault="00AA040E" w:rsidP="00AA040E">
            <w:pPr>
              <w:spacing w:after="0" w:line="238" w:lineRule="auto"/>
              <w:ind w:left="0" w:right="0" w:firstLine="0"/>
              <w:jc w:val="center"/>
            </w:pPr>
            <w:r>
              <w:rPr>
                <w:b/>
              </w:rPr>
              <w:t xml:space="preserve">Pasūtītāja nosaukums, </w:t>
            </w:r>
          </w:p>
          <w:p w14:paraId="4A00AB27" w14:textId="77777777" w:rsidR="00AA040E" w:rsidRPr="00AA040E" w:rsidRDefault="00AA040E" w:rsidP="00AA040E">
            <w:pPr>
              <w:spacing w:after="0" w:line="259" w:lineRule="auto"/>
              <w:ind w:left="38" w:right="17" w:hanging="23"/>
              <w:jc w:val="center"/>
            </w:pPr>
            <w:r w:rsidRPr="00AA040E">
              <w:t xml:space="preserve">reģistrācijas numurs, kontaktpersona, tālruņa numurs </w:t>
            </w:r>
          </w:p>
        </w:tc>
        <w:tc>
          <w:tcPr>
            <w:tcW w:w="4277" w:type="dxa"/>
            <w:tcBorders>
              <w:top w:val="single" w:sz="4" w:space="0" w:color="000000"/>
              <w:left w:val="single" w:sz="4" w:space="0" w:color="000000"/>
              <w:bottom w:val="single" w:sz="4" w:space="0" w:color="000000"/>
              <w:right w:val="single" w:sz="4" w:space="0" w:color="000000"/>
            </w:tcBorders>
            <w:shd w:val="clear" w:color="auto" w:fill="E6E6E6"/>
          </w:tcPr>
          <w:p w14:paraId="16B2C1A6" w14:textId="77777777" w:rsidR="00AA040E" w:rsidRDefault="00AA040E" w:rsidP="00AA040E">
            <w:pPr>
              <w:spacing w:after="0" w:line="238" w:lineRule="auto"/>
              <w:ind w:left="0" w:right="0" w:firstLine="0"/>
              <w:jc w:val="center"/>
              <w:rPr>
                <w:b/>
              </w:rPr>
            </w:pPr>
          </w:p>
          <w:p w14:paraId="62BBC5E9" w14:textId="1A40F772" w:rsidR="00AA040E" w:rsidRDefault="00AA040E" w:rsidP="00AA040E">
            <w:pPr>
              <w:spacing w:after="0" w:line="238" w:lineRule="auto"/>
              <w:ind w:left="0" w:right="0" w:firstLine="0"/>
              <w:jc w:val="center"/>
              <w:rPr>
                <w:b/>
              </w:rPr>
            </w:pPr>
            <w:r>
              <w:rPr>
                <w:b/>
              </w:rPr>
              <w:t>Ar DVS MEDUS ieviešanu</w:t>
            </w:r>
          </w:p>
          <w:p w14:paraId="79598648" w14:textId="04CEB12D" w:rsidR="00AA040E" w:rsidRDefault="00AA040E" w:rsidP="00AA040E">
            <w:pPr>
              <w:spacing w:after="0" w:line="238" w:lineRule="auto"/>
              <w:ind w:left="0" w:right="0" w:firstLine="0"/>
              <w:jc w:val="center"/>
              <w:rPr>
                <w:b/>
              </w:rPr>
            </w:pPr>
            <w:r>
              <w:rPr>
                <w:b/>
              </w:rPr>
              <w:t>saistīto pakalpojumu</w:t>
            </w:r>
          </w:p>
          <w:p w14:paraId="58A455DB" w14:textId="77777777" w:rsidR="00AA040E" w:rsidRPr="00FC0A88" w:rsidRDefault="00AA040E" w:rsidP="00AA040E">
            <w:pPr>
              <w:spacing w:after="0" w:line="238" w:lineRule="auto"/>
              <w:ind w:left="0" w:right="0" w:firstLine="0"/>
              <w:jc w:val="center"/>
              <w:rPr>
                <w:b/>
              </w:rPr>
            </w:pPr>
            <w:r>
              <w:rPr>
                <w:b/>
              </w:rPr>
              <w:t>apraksts</w:t>
            </w:r>
            <w:r w:rsidRPr="00FC0A88">
              <w:rPr>
                <w:b/>
              </w:rPr>
              <w:t xml:space="preserve"> </w:t>
            </w:r>
          </w:p>
          <w:p w14:paraId="337EA713" w14:textId="77777777" w:rsidR="00AA040E" w:rsidRPr="00FC0A88" w:rsidRDefault="00AA040E" w:rsidP="00AA040E">
            <w:pPr>
              <w:spacing w:after="0" w:line="238" w:lineRule="auto"/>
              <w:ind w:left="0" w:right="0" w:firstLine="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CDC48B0" w14:textId="77777777" w:rsidR="00AA040E" w:rsidRPr="00FC0A88" w:rsidRDefault="00AA040E" w:rsidP="00AA040E">
            <w:pPr>
              <w:spacing w:after="0" w:line="259" w:lineRule="auto"/>
              <w:ind w:left="0" w:right="0" w:firstLine="0"/>
              <w:jc w:val="center"/>
            </w:pPr>
            <w:r w:rsidRPr="00FC0A88">
              <w:rPr>
                <w:b/>
              </w:rPr>
              <w:t xml:space="preserve">Piegādes izpildes periods </w:t>
            </w:r>
          </w:p>
        </w:tc>
      </w:tr>
      <w:tr w:rsidR="00AA040E" w14:paraId="4D16359E" w14:textId="77777777" w:rsidTr="00AA040E">
        <w:trPr>
          <w:trHeight w:val="287"/>
        </w:trPr>
        <w:tc>
          <w:tcPr>
            <w:tcW w:w="500" w:type="dxa"/>
            <w:tcBorders>
              <w:top w:val="single" w:sz="4" w:space="0" w:color="000000"/>
              <w:left w:val="single" w:sz="4" w:space="0" w:color="000000"/>
              <w:bottom w:val="single" w:sz="4" w:space="0" w:color="000000"/>
              <w:right w:val="single" w:sz="4" w:space="0" w:color="000000"/>
            </w:tcBorders>
          </w:tcPr>
          <w:p w14:paraId="1C8D7756" w14:textId="77777777" w:rsidR="00AA040E" w:rsidRDefault="00AA040E" w:rsidP="00AA040E">
            <w:pPr>
              <w:spacing w:after="0" w:line="259" w:lineRule="auto"/>
              <w:ind w:left="50" w:right="0" w:firstLine="0"/>
              <w:jc w:val="left"/>
            </w:pPr>
            <w:r>
              <w:rPr>
                <w:b/>
              </w:rPr>
              <w:t>1</w:t>
            </w:r>
            <w:r>
              <w:t xml:space="preserve">. </w:t>
            </w:r>
          </w:p>
        </w:tc>
        <w:tc>
          <w:tcPr>
            <w:tcW w:w="2583" w:type="dxa"/>
            <w:tcBorders>
              <w:top w:val="single" w:sz="4" w:space="0" w:color="000000"/>
              <w:left w:val="single" w:sz="4" w:space="0" w:color="000000"/>
              <w:bottom w:val="single" w:sz="4" w:space="0" w:color="000000"/>
              <w:right w:val="single" w:sz="4" w:space="0" w:color="000000"/>
            </w:tcBorders>
          </w:tcPr>
          <w:p w14:paraId="7A27E220" w14:textId="77777777" w:rsidR="00AA040E" w:rsidRDefault="00AA040E" w:rsidP="00AA040E">
            <w:pPr>
              <w:spacing w:after="0" w:line="259" w:lineRule="auto"/>
              <w:ind w:left="52" w:righ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671AD531" w14:textId="77777777" w:rsidR="00AA040E" w:rsidRDefault="00AA040E" w:rsidP="00AA040E">
            <w:pPr>
              <w:spacing w:after="0" w:line="259" w:lineRule="auto"/>
              <w:ind w:left="5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B71A47A" w14:textId="77777777" w:rsidR="00AA040E" w:rsidRDefault="00AA040E" w:rsidP="00AA040E">
            <w:pPr>
              <w:spacing w:after="0" w:line="259" w:lineRule="auto"/>
              <w:ind w:left="52" w:right="0" w:firstLine="0"/>
              <w:jc w:val="left"/>
            </w:pPr>
            <w:r>
              <w:t xml:space="preserve"> </w:t>
            </w:r>
          </w:p>
        </w:tc>
      </w:tr>
      <w:tr w:rsidR="00AA040E" w14:paraId="7196E151" w14:textId="77777777" w:rsidTr="00AA040E">
        <w:trPr>
          <w:trHeight w:val="288"/>
        </w:trPr>
        <w:tc>
          <w:tcPr>
            <w:tcW w:w="500" w:type="dxa"/>
            <w:tcBorders>
              <w:top w:val="single" w:sz="4" w:space="0" w:color="000000"/>
              <w:left w:val="single" w:sz="4" w:space="0" w:color="000000"/>
              <w:bottom w:val="single" w:sz="4" w:space="0" w:color="000000"/>
              <w:right w:val="single" w:sz="4" w:space="0" w:color="000000"/>
            </w:tcBorders>
          </w:tcPr>
          <w:p w14:paraId="6813C90F" w14:textId="77777777" w:rsidR="00AA040E" w:rsidRDefault="00AA040E" w:rsidP="00AA040E">
            <w:pPr>
              <w:spacing w:after="0" w:line="259" w:lineRule="auto"/>
              <w:ind w:left="50" w:right="0" w:firstLine="0"/>
              <w:jc w:val="left"/>
            </w:pPr>
            <w:r>
              <w:rPr>
                <w:b/>
              </w:rPr>
              <w:t>2</w:t>
            </w:r>
            <w:r>
              <w:t xml:space="preserve">. </w:t>
            </w:r>
          </w:p>
        </w:tc>
        <w:tc>
          <w:tcPr>
            <w:tcW w:w="2583" w:type="dxa"/>
            <w:tcBorders>
              <w:top w:val="single" w:sz="4" w:space="0" w:color="000000"/>
              <w:left w:val="single" w:sz="4" w:space="0" w:color="000000"/>
              <w:bottom w:val="single" w:sz="4" w:space="0" w:color="000000"/>
              <w:right w:val="single" w:sz="4" w:space="0" w:color="000000"/>
            </w:tcBorders>
          </w:tcPr>
          <w:p w14:paraId="5A153C68" w14:textId="77777777" w:rsidR="00AA040E" w:rsidRDefault="00AA040E" w:rsidP="00AA040E">
            <w:pPr>
              <w:spacing w:after="0" w:line="259" w:lineRule="auto"/>
              <w:ind w:left="52" w:righ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7BBB5A90" w14:textId="77777777" w:rsidR="00AA040E" w:rsidRDefault="00AA040E" w:rsidP="00AA040E">
            <w:pPr>
              <w:spacing w:after="0" w:line="259" w:lineRule="auto"/>
              <w:ind w:left="52"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D8E3F05" w14:textId="77777777" w:rsidR="00AA040E" w:rsidRDefault="00AA040E" w:rsidP="00AA040E">
            <w:pPr>
              <w:spacing w:after="0" w:line="259" w:lineRule="auto"/>
              <w:ind w:left="52" w:right="0" w:firstLine="0"/>
              <w:jc w:val="left"/>
            </w:pPr>
            <w:r>
              <w:t xml:space="preserve"> </w:t>
            </w:r>
          </w:p>
        </w:tc>
      </w:tr>
    </w:tbl>
    <w:p w14:paraId="444ED1CB" w14:textId="77777777" w:rsidR="003E1AFF" w:rsidRDefault="003E1AFF" w:rsidP="003E1AFF">
      <w:pPr>
        <w:spacing w:after="0" w:line="259" w:lineRule="auto"/>
        <w:ind w:left="0" w:right="0" w:firstLine="0"/>
        <w:jc w:val="left"/>
      </w:pPr>
      <w:r>
        <w:t xml:space="preserve"> </w:t>
      </w:r>
    </w:p>
    <w:p w14:paraId="1ED32BD8" w14:textId="77777777" w:rsidR="003E1AFF" w:rsidRPr="009F1F69" w:rsidRDefault="003E1AFF" w:rsidP="003E1AFF">
      <w:pPr>
        <w:spacing w:after="0" w:line="259" w:lineRule="auto"/>
        <w:ind w:left="0" w:right="0" w:firstLine="0"/>
        <w:jc w:val="left"/>
      </w:pPr>
      <w:r w:rsidRPr="009F1F69">
        <w:t xml:space="preserve">Apliecinām, ka sniegtā informācija apliecina mūsu pieredzi, un ir patiesa. </w:t>
      </w:r>
    </w:p>
    <w:p w14:paraId="2645C1CE" w14:textId="77777777" w:rsidR="003E1AFF" w:rsidRDefault="003E1AFF" w:rsidP="003E1AFF">
      <w:pPr>
        <w:spacing w:after="22" w:line="259" w:lineRule="auto"/>
        <w:ind w:left="0" w:right="0" w:firstLine="0"/>
        <w:jc w:val="left"/>
      </w:pPr>
      <w:r>
        <w:t xml:space="preserve"> </w:t>
      </w:r>
    </w:p>
    <w:p w14:paraId="5D28C87C" w14:textId="77777777" w:rsidR="003E1AFF" w:rsidRDefault="003E1AFF" w:rsidP="003E1AFF">
      <w:pPr>
        <w:ind w:left="21" w:right="55"/>
      </w:pPr>
      <w:r>
        <w:t xml:space="preserve">Pretendents/Pretendenta pilnvarotā persona: </w:t>
      </w:r>
    </w:p>
    <w:p w14:paraId="00A03649" w14:textId="77777777" w:rsidR="003E1AFF" w:rsidRDefault="003E1AFF" w:rsidP="003E1AFF">
      <w:pPr>
        <w:spacing w:after="0" w:line="259" w:lineRule="auto"/>
        <w:ind w:left="0" w:right="0" w:firstLine="0"/>
        <w:jc w:val="left"/>
      </w:pPr>
      <w:r>
        <w:t xml:space="preserve"> </w:t>
      </w:r>
    </w:p>
    <w:p w14:paraId="1D4F3DF4" w14:textId="77777777" w:rsidR="003E1AFF" w:rsidRDefault="003E1AFF" w:rsidP="003E1AFF">
      <w:pPr>
        <w:spacing w:after="0" w:line="259" w:lineRule="auto"/>
        <w:ind w:left="1274" w:right="0" w:firstLine="0"/>
        <w:jc w:val="left"/>
      </w:pPr>
      <w:r>
        <w:t xml:space="preserve"> </w:t>
      </w:r>
      <w:r>
        <w:tab/>
        <w:t xml:space="preserve"> </w:t>
      </w:r>
      <w:r>
        <w:tab/>
        <w:t xml:space="preserve"> </w:t>
      </w:r>
      <w:r>
        <w:tab/>
        <w:t xml:space="preserve"> </w:t>
      </w:r>
      <w:r>
        <w:tab/>
        <w:t xml:space="preserve"> </w:t>
      </w:r>
    </w:p>
    <w:p w14:paraId="04086C4C" w14:textId="77777777" w:rsidR="003E1AFF" w:rsidRDefault="003E1AFF" w:rsidP="003E1AFF">
      <w:pPr>
        <w:spacing w:after="53" w:line="259" w:lineRule="auto"/>
        <w:ind w:left="0" w:right="0" w:firstLine="0"/>
        <w:jc w:val="left"/>
      </w:pPr>
      <w:r>
        <w:rPr>
          <w:rFonts w:ascii="Calibri" w:eastAsia="Calibri" w:hAnsi="Calibri" w:cs="Calibri"/>
          <w:noProof/>
          <w:sz w:val="22"/>
        </w:rPr>
        <mc:AlternateContent>
          <mc:Choice Requires="wpg">
            <w:drawing>
              <wp:inline distT="0" distB="0" distL="0" distR="0" wp14:anchorId="43CD917F" wp14:editId="405392CC">
                <wp:extent cx="5753938" cy="6096"/>
                <wp:effectExtent l="0" t="0" r="0" b="0"/>
                <wp:docPr id="119682" name="Group 119682"/>
                <wp:cNvGraphicFramePr/>
                <a:graphic xmlns:a="http://schemas.openxmlformats.org/drawingml/2006/main">
                  <a:graphicData uri="http://schemas.microsoft.com/office/word/2010/wordprocessingGroup">
                    <wpg:wgp>
                      <wpg:cNvGrpSpPr/>
                      <wpg:grpSpPr>
                        <a:xfrm>
                          <a:off x="0" y="0"/>
                          <a:ext cx="5753938" cy="6096"/>
                          <a:chOff x="0" y="0"/>
                          <a:chExt cx="5753938" cy="6096"/>
                        </a:xfrm>
                      </wpg:grpSpPr>
                      <wps:wsp>
                        <wps:cNvPr id="135968" name="Shape 135968"/>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69" name="Shape 135969"/>
                        <wps:cNvSpPr/>
                        <wps:spPr>
                          <a:xfrm>
                            <a:off x="189009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70" name="Shape 135970"/>
                        <wps:cNvSpPr/>
                        <wps:spPr>
                          <a:xfrm>
                            <a:off x="4141292" y="0"/>
                            <a:ext cx="1612646" cy="9144"/>
                          </a:xfrm>
                          <a:custGeom>
                            <a:avLst/>
                            <a:gdLst/>
                            <a:ahLst/>
                            <a:cxnLst/>
                            <a:rect l="0" t="0" r="0" b="0"/>
                            <a:pathLst>
                              <a:path w="1612646" h="9144">
                                <a:moveTo>
                                  <a:pt x="0" y="0"/>
                                </a:moveTo>
                                <a:lnTo>
                                  <a:pt x="1612646" y="0"/>
                                </a:lnTo>
                                <a:lnTo>
                                  <a:pt x="1612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65DE59" id="Group 119682" o:spid="_x0000_s1026" style="width:453.05pt;height:.5pt;mso-position-horizontal-relative:char;mso-position-vertical-relative:line" coordsize="5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">
                <v:shape id="Shape 135968"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" path="m,l1620266,r,9144l,9144,,e" fillcolor="black" stroked="f" strokeweight="0">
                  <v:stroke miterlimit="83231f" joinstyle="miter"/>
                  <v:path arrowok="t" textboxrect="0,0,1620266,9144"/>
                </v:shape>
                <v:shape id="Shape 135969" o:spid="_x0000_s1028" style="position:absolute;left:18900;width:19815;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" path="m,l1981454,r,9144l,9144,,e" fillcolor="black" stroked="f" strokeweight="0">
                  <v:stroke miterlimit="83231f" joinstyle="miter"/>
                  <v:path arrowok="t" textboxrect="0,0,1981454,9144"/>
                </v:shape>
                <v:shape id="Shape 135970" o:spid="_x0000_s1029" style="position:absolute;left:41412;width:16127;height:91;visibility:visible;mso-wrap-style:square;v-text-anchor:top" coordsize="1612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" path="m,l1612646,r,9144l,9144,,e" fillcolor="black" stroked="f" strokeweight="0">
                  <v:stroke miterlimit="83231f" joinstyle="miter"/>
                  <v:path arrowok="t" textboxrect="0,0,1612646,9144"/>
                </v:shape>
                <w10:anchorlock/>
              </v:group>
            </w:pict>
          </mc:Fallback>
        </mc:AlternateContent>
      </w:r>
    </w:p>
    <w:p w14:paraId="522F567E" w14:textId="77777777" w:rsidR="003E1AFF" w:rsidRDefault="003E1AFF" w:rsidP="003E1AFF">
      <w:pPr>
        <w:tabs>
          <w:tab w:val="center" w:pos="1273"/>
          <w:tab w:val="center" w:pos="2765"/>
          <w:tab w:val="center" w:pos="4535"/>
          <w:tab w:val="center" w:pos="6308"/>
          <w:tab w:val="center" w:pos="7792"/>
        </w:tabs>
        <w:ind w:left="0" w:right="0" w:firstLine="0"/>
        <w:jc w:val="left"/>
      </w:pPr>
      <w:r>
        <w:rPr>
          <w:rFonts w:ascii="Calibri" w:eastAsia="Calibri" w:hAnsi="Calibri" w:cs="Calibri"/>
          <w:sz w:val="22"/>
        </w:rPr>
        <w:tab/>
      </w:r>
      <w:r>
        <w:t xml:space="preserve">/amats/ </w:t>
      </w:r>
      <w:r>
        <w:tab/>
        <w:t xml:space="preserve"> </w:t>
      </w:r>
      <w:r>
        <w:tab/>
        <w:t xml:space="preserve">/paraksts/ </w:t>
      </w:r>
      <w:r>
        <w:tab/>
        <w:t xml:space="preserve"> </w:t>
      </w:r>
      <w:r>
        <w:tab/>
        <w:t xml:space="preserve">/vārds, uzvārds/ </w:t>
      </w:r>
    </w:p>
    <w:p w14:paraId="7D160EC7" w14:textId="77777777" w:rsidR="003E1AFF" w:rsidRDefault="003E1AFF" w:rsidP="003E1AFF">
      <w:pPr>
        <w:spacing w:after="26" w:line="259" w:lineRule="auto"/>
        <w:ind w:left="1274" w:right="0" w:firstLine="0"/>
        <w:jc w:val="left"/>
      </w:pPr>
      <w:r>
        <w:t xml:space="preserve"> </w:t>
      </w:r>
      <w:r>
        <w:tab/>
        <w:t xml:space="preserve"> </w:t>
      </w:r>
      <w:r>
        <w:tab/>
        <w:t xml:space="preserve"> </w:t>
      </w:r>
      <w:r>
        <w:tab/>
        <w:t xml:space="preserve"> </w:t>
      </w:r>
      <w:r>
        <w:tab/>
        <w:t xml:space="preserve"> </w:t>
      </w:r>
    </w:p>
    <w:p w14:paraId="5241D922" w14:textId="77777777" w:rsidR="003E1AFF" w:rsidRDefault="003E1AFF" w:rsidP="003E1AFF">
      <w:pPr>
        <w:tabs>
          <w:tab w:val="center" w:pos="1274"/>
          <w:tab w:val="center" w:pos="2765"/>
          <w:tab w:val="center" w:pos="4536"/>
          <w:tab w:val="center" w:pos="6308"/>
          <w:tab w:val="center" w:pos="7792"/>
        </w:tabs>
        <w:ind w:left="0" w:right="0" w:firstLine="0"/>
        <w:jc w:val="left"/>
      </w:pPr>
      <w:r>
        <w:rPr>
          <w:rFonts w:ascii="Calibri" w:eastAsia="Calibri" w:hAnsi="Calibri" w:cs="Calibri"/>
          <w:sz w:val="22"/>
        </w:rPr>
        <w:tab/>
      </w:r>
      <w:r>
        <w:t xml:space="preserve"> </w:t>
      </w:r>
      <w:r>
        <w:tab/>
        <w:t xml:space="preserve"> </w:t>
      </w:r>
      <w:r>
        <w:tab/>
      </w:r>
      <w:r>
        <w:rPr>
          <w:b/>
        </w:rPr>
        <w:t>2018</w:t>
      </w:r>
      <w:r>
        <w:t xml:space="preserve">.gada ___._____________ </w:t>
      </w:r>
      <w:r>
        <w:tab/>
        <w:t xml:space="preserve"> </w:t>
      </w:r>
      <w:r>
        <w:tab/>
        <w:t xml:space="preserve"> </w:t>
      </w:r>
    </w:p>
    <w:p w14:paraId="4333DC78" w14:textId="77777777" w:rsidR="003E1AFF" w:rsidRDefault="003E1AFF" w:rsidP="003E1AFF">
      <w:pPr>
        <w:spacing w:after="51" w:line="259" w:lineRule="auto"/>
        <w:ind w:left="0" w:right="0" w:firstLine="0"/>
        <w:jc w:val="left"/>
      </w:pPr>
      <w:r>
        <w:rPr>
          <w:rFonts w:ascii="Calibri" w:eastAsia="Calibri" w:hAnsi="Calibri" w:cs="Calibri"/>
          <w:noProof/>
          <w:sz w:val="22"/>
        </w:rPr>
        <mc:AlternateContent>
          <mc:Choice Requires="wpg">
            <w:drawing>
              <wp:inline distT="0" distB="0" distL="0" distR="0" wp14:anchorId="613377E5" wp14:editId="0E8B7997">
                <wp:extent cx="1620266" cy="6096"/>
                <wp:effectExtent l="0" t="0" r="0" b="0"/>
                <wp:docPr id="119683" name="Group 119683"/>
                <wp:cNvGraphicFramePr/>
                <a:graphic xmlns:a="http://schemas.openxmlformats.org/drawingml/2006/main">
                  <a:graphicData uri="http://schemas.microsoft.com/office/word/2010/wordprocessingGroup">
                    <wpg:wgp>
                      <wpg:cNvGrpSpPr/>
                      <wpg:grpSpPr>
                        <a:xfrm>
                          <a:off x="0" y="0"/>
                          <a:ext cx="1620266" cy="6096"/>
                          <a:chOff x="0" y="0"/>
                          <a:chExt cx="1620266" cy="6096"/>
                        </a:xfrm>
                      </wpg:grpSpPr>
                      <wps:wsp>
                        <wps:cNvPr id="135974" name="Shape 135974"/>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AC5ED2" id="Group 119683" o:spid="_x0000_s1026" style="width:127.6pt;height:.5pt;mso-position-horizontal-relative:char;mso-position-vertical-relative:line" coordsize="1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">
                <v:shape id="Shape 135974"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" path="m,l1620266,r,9144l,9144,,e" fillcolor="black" stroked="f" strokeweight="0">
                  <v:stroke miterlimit="83231f" joinstyle="miter"/>
                  <v:path arrowok="t" textboxrect="0,0,1620266,9144"/>
                </v:shape>
                <w10:anchorlock/>
              </v:group>
            </w:pict>
          </mc:Fallback>
        </mc:AlternateContent>
      </w:r>
    </w:p>
    <w:p w14:paraId="379DCFBF" w14:textId="77777777" w:rsidR="003E1AFF" w:rsidRDefault="003E1AFF" w:rsidP="003E1AFF">
      <w:pPr>
        <w:tabs>
          <w:tab w:val="center" w:pos="1273"/>
          <w:tab w:val="center" w:pos="2765"/>
          <w:tab w:val="center" w:pos="4537"/>
          <w:tab w:val="center" w:pos="6308"/>
          <w:tab w:val="center" w:pos="7792"/>
        </w:tabs>
        <w:ind w:left="0" w:right="0" w:firstLine="0"/>
        <w:jc w:val="left"/>
      </w:pPr>
      <w:r>
        <w:rPr>
          <w:rFonts w:ascii="Calibri" w:eastAsia="Calibri" w:hAnsi="Calibri" w:cs="Calibri"/>
          <w:sz w:val="22"/>
        </w:rPr>
        <w:tab/>
      </w:r>
      <w:r>
        <w:t xml:space="preserve">/sagatavošanas vieta/ </w:t>
      </w:r>
      <w:r>
        <w:tab/>
        <w:t xml:space="preserve">  </w:t>
      </w:r>
    </w:p>
    <w:p w14:paraId="3C37984C" w14:textId="77777777" w:rsidR="003E1AFF" w:rsidRDefault="003E1AFF" w:rsidP="003E1AFF">
      <w:pPr>
        <w:spacing w:after="160" w:line="259" w:lineRule="auto"/>
        <w:ind w:left="0" w:right="0" w:firstLine="0"/>
        <w:jc w:val="left"/>
        <w:rPr>
          <w:b/>
          <w:sz w:val="32"/>
          <w:szCs w:val="32"/>
        </w:rPr>
      </w:pPr>
    </w:p>
    <w:p w14:paraId="1311DCE4" w14:textId="3BDA6125" w:rsidR="003E1AFF" w:rsidRDefault="003E1AFF" w:rsidP="003E1AFF">
      <w:pPr>
        <w:spacing w:after="160" w:line="259" w:lineRule="auto"/>
        <w:ind w:left="0" w:right="0" w:firstLine="0"/>
        <w:jc w:val="left"/>
        <w:rPr>
          <w:szCs w:val="24"/>
        </w:rPr>
      </w:pPr>
      <w:r>
        <w:rPr>
          <w:b/>
        </w:rPr>
        <w:br w:type="page"/>
      </w:r>
    </w:p>
    <w:p w14:paraId="2F53D1A6" w14:textId="625DD2FE" w:rsidR="003E1AFF" w:rsidRDefault="003E1AFF" w:rsidP="003E1AFF">
      <w:pPr>
        <w:jc w:val="right"/>
        <w:rPr>
          <w:b/>
          <w:sz w:val="28"/>
          <w:szCs w:val="28"/>
        </w:rPr>
      </w:pPr>
      <w:r>
        <w:rPr>
          <w:b/>
          <w:sz w:val="28"/>
          <w:szCs w:val="28"/>
        </w:rPr>
        <w:lastRenderedPageBreak/>
        <w:t>4</w:t>
      </w:r>
      <w:r w:rsidRPr="003E1AFF">
        <w:rPr>
          <w:b/>
          <w:sz w:val="28"/>
          <w:szCs w:val="28"/>
        </w:rPr>
        <w:t>.pielikums</w:t>
      </w:r>
    </w:p>
    <w:p w14:paraId="4017EA45" w14:textId="77777777" w:rsidR="00AA040E" w:rsidRDefault="003E1AFF" w:rsidP="00AA040E">
      <w:pPr>
        <w:jc w:val="right"/>
        <w:rPr>
          <w:szCs w:val="24"/>
        </w:rPr>
      </w:pPr>
      <w:r w:rsidRPr="003E1AFF">
        <w:rPr>
          <w:szCs w:val="24"/>
        </w:rPr>
        <w:t xml:space="preserve">Iepirkuma, </w:t>
      </w:r>
      <w:proofErr w:type="spellStart"/>
      <w:r w:rsidRPr="003E1AFF">
        <w:rPr>
          <w:szCs w:val="24"/>
        </w:rPr>
        <w:t>Id.Nr</w:t>
      </w:r>
      <w:proofErr w:type="spellEnd"/>
      <w:r w:rsidRPr="003E1AFF">
        <w:rPr>
          <w:szCs w:val="24"/>
        </w:rPr>
        <w:t xml:space="preserve">. LPS/2018/04, Nolikumam </w:t>
      </w:r>
    </w:p>
    <w:p w14:paraId="5505FBD9" w14:textId="5976DD62" w:rsidR="00AA040E" w:rsidRDefault="00AA040E" w:rsidP="00AA040E">
      <w:pPr>
        <w:jc w:val="right"/>
        <w:rPr>
          <w:b/>
          <w:sz w:val="32"/>
          <w:szCs w:val="32"/>
        </w:rPr>
      </w:pPr>
      <w:r w:rsidRPr="00DB58D7">
        <w:rPr>
          <w:b/>
          <w:sz w:val="32"/>
          <w:szCs w:val="32"/>
        </w:rPr>
        <w:t xml:space="preserve">Citām personām nododamo darbu saraksts </w:t>
      </w:r>
      <w:r w:rsidRPr="0068794D">
        <w:rPr>
          <w:b/>
          <w:sz w:val="32"/>
          <w:szCs w:val="32"/>
        </w:rPr>
        <w:t xml:space="preserve">(veidne) </w:t>
      </w:r>
    </w:p>
    <w:p w14:paraId="619B8C8C" w14:textId="77777777" w:rsidR="00AA040E" w:rsidRDefault="00AA040E" w:rsidP="00AA040E">
      <w:pPr>
        <w:tabs>
          <w:tab w:val="left" w:pos="426"/>
        </w:tabs>
        <w:ind w:left="540"/>
        <w:jc w:val="center"/>
        <w:rPr>
          <w:i/>
          <w:szCs w:val="24"/>
        </w:rPr>
      </w:pPr>
      <w:r w:rsidRPr="005E30E3">
        <w:rPr>
          <w:i/>
          <w:szCs w:val="24"/>
          <w:lang w:eastAsia="en-US"/>
        </w:rPr>
        <w:t>(</w:t>
      </w:r>
      <w:r w:rsidRPr="005E30E3">
        <w:rPr>
          <w:i/>
          <w:szCs w:val="24"/>
        </w:rPr>
        <w:t>aizpilda, ja pretendents piesaista apakšuzņēmējus vai balstās uz personas iespējām, lai apliecinātu, atbilstību kvalifikācijas prasībām)</w:t>
      </w:r>
    </w:p>
    <w:p w14:paraId="276BBE90" w14:textId="77777777" w:rsidR="00AA040E" w:rsidRPr="005E30E3" w:rsidRDefault="00AA040E" w:rsidP="00AA040E">
      <w:pPr>
        <w:tabs>
          <w:tab w:val="left" w:pos="426"/>
        </w:tabs>
        <w:ind w:left="540"/>
        <w:jc w:val="center"/>
        <w:rPr>
          <w:i/>
          <w:szCs w:val="24"/>
        </w:rPr>
      </w:pPr>
    </w:p>
    <w:tbl>
      <w:tblPr>
        <w:tblStyle w:val="TableGrid"/>
        <w:tblW w:w="9912" w:type="dxa"/>
        <w:tblInd w:w="6" w:type="dxa"/>
        <w:tblLayout w:type="fixed"/>
        <w:tblCellMar>
          <w:top w:w="14" w:type="dxa"/>
          <w:left w:w="107" w:type="dxa"/>
          <w:right w:w="98" w:type="dxa"/>
        </w:tblCellMar>
        <w:tblLook w:val="04A0" w:firstRow="1" w:lastRow="0" w:firstColumn="1" w:lastColumn="0" w:noHBand="0" w:noVBand="1"/>
      </w:tblPr>
      <w:tblGrid>
        <w:gridCol w:w="2478"/>
        <w:gridCol w:w="2898"/>
        <w:gridCol w:w="2551"/>
        <w:gridCol w:w="1985"/>
      </w:tblGrid>
      <w:tr w:rsidR="00AA040E" w14:paraId="7851C320" w14:textId="77777777" w:rsidTr="00AA040E">
        <w:trPr>
          <w:trHeight w:val="1389"/>
        </w:trPr>
        <w:tc>
          <w:tcPr>
            <w:tcW w:w="2478" w:type="dxa"/>
            <w:tcBorders>
              <w:top w:val="single" w:sz="4" w:space="0" w:color="000000"/>
              <w:left w:val="single" w:sz="4" w:space="0" w:color="000000"/>
              <w:bottom w:val="single" w:sz="4" w:space="0" w:color="000000"/>
              <w:right w:val="single" w:sz="4" w:space="0" w:color="000000"/>
            </w:tcBorders>
            <w:shd w:val="clear" w:color="auto" w:fill="F2F2F2"/>
          </w:tcPr>
          <w:p w14:paraId="6B7A5CC6" w14:textId="77777777" w:rsidR="00AA040E" w:rsidRDefault="00AA040E" w:rsidP="00AA040E">
            <w:pPr>
              <w:spacing w:after="0" w:line="238" w:lineRule="auto"/>
              <w:ind w:left="0" w:right="0" w:firstLine="0"/>
              <w:jc w:val="center"/>
            </w:pPr>
            <w:r>
              <w:rPr>
                <w:b/>
              </w:rPr>
              <w:t xml:space="preserve">Apakšuzņēmēja/ personas, uz kuras iespējām Pretendents balstās </w:t>
            </w:r>
          </w:p>
          <w:p w14:paraId="5045F630" w14:textId="77777777" w:rsidR="00AA040E" w:rsidRDefault="00AA040E" w:rsidP="00AA040E">
            <w:pPr>
              <w:spacing w:after="0" w:line="259" w:lineRule="auto"/>
              <w:ind w:left="0" w:right="15" w:firstLine="0"/>
              <w:jc w:val="center"/>
            </w:pPr>
            <w:r>
              <w:rPr>
                <w:b/>
              </w:rPr>
              <w:t xml:space="preserve">kvalifikācijas apliecināšanai </w:t>
            </w:r>
          </w:p>
          <w:p w14:paraId="27027CC2" w14:textId="77777777" w:rsidR="00AA040E" w:rsidRDefault="00AA040E" w:rsidP="00AA040E">
            <w:pPr>
              <w:spacing w:after="0" w:line="259" w:lineRule="auto"/>
              <w:ind w:left="0" w:right="0" w:firstLine="0"/>
              <w:jc w:val="center"/>
            </w:pPr>
            <w:r>
              <w:rPr>
                <w:b/>
              </w:rPr>
              <w:t xml:space="preserve">nosaukums, reģistrācijas numurs, adrese un kontaktpersona </w:t>
            </w:r>
          </w:p>
        </w:tc>
        <w:tc>
          <w:tcPr>
            <w:tcW w:w="2898" w:type="dxa"/>
            <w:tcBorders>
              <w:top w:val="single" w:sz="4" w:space="0" w:color="000000"/>
              <w:left w:val="single" w:sz="4" w:space="0" w:color="000000"/>
              <w:bottom w:val="single" w:sz="4" w:space="0" w:color="000000"/>
              <w:right w:val="single" w:sz="4" w:space="0" w:color="000000"/>
            </w:tcBorders>
            <w:shd w:val="clear" w:color="auto" w:fill="F2F2F2"/>
          </w:tcPr>
          <w:p w14:paraId="2578F8D8" w14:textId="77777777" w:rsidR="00AA040E" w:rsidRDefault="00AA040E" w:rsidP="00AA040E">
            <w:pPr>
              <w:spacing w:after="0" w:line="238" w:lineRule="auto"/>
              <w:ind w:left="0" w:right="0" w:firstLine="0"/>
              <w:jc w:val="center"/>
            </w:pPr>
            <w:r>
              <w:rPr>
                <w:b/>
              </w:rPr>
              <w:t>Apakšuzņēmējam nododamo piegāžu/pakalpojumu</w:t>
            </w:r>
          </w:p>
          <w:p w14:paraId="2CEF2C32" w14:textId="77777777" w:rsidR="00AA040E" w:rsidRDefault="00AA040E" w:rsidP="00AA040E">
            <w:pPr>
              <w:spacing w:after="0" w:line="259" w:lineRule="auto"/>
              <w:ind w:left="0" w:right="0" w:firstLine="0"/>
              <w:jc w:val="center"/>
            </w:pPr>
            <w:r>
              <w:rPr>
                <w:b/>
              </w:rPr>
              <w:t xml:space="preserve">apjoms (% no līgumcenas)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6E7F36B4" w14:textId="77777777" w:rsidR="00AA040E" w:rsidRDefault="00AA040E" w:rsidP="00AA040E">
            <w:pPr>
              <w:spacing w:after="0" w:line="259" w:lineRule="auto"/>
              <w:ind w:left="0" w:right="13" w:firstLine="0"/>
              <w:jc w:val="center"/>
            </w:pPr>
            <w:r>
              <w:rPr>
                <w:b/>
              </w:rPr>
              <w:t xml:space="preserve">Izpildei nododamā </w:t>
            </w:r>
          </w:p>
          <w:p w14:paraId="21628E9B" w14:textId="77777777" w:rsidR="00AA040E" w:rsidRDefault="00AA040E" w:rsidP="00AA040E">
            <w:pPr>
              <w:spacing w:after="48" w:line="238" w:lineRule="auto"/>
              <w:ind w:left="4" w:right="0" w:firstLine="0"/>
              <w:jc w:val="center"/>
            </w:pPr>
            <w:r>
              <w:rPr>
                <w:b/>
              </w:rPr>
              <w:t xml:space="preserve">Līguma daļa, līdzatbildība par Līguma </w:t>
            </w:r>
          </w:p>
          <w:p w14:paraId="5D05837C" w14:textId="77777777" w:rsidR="00AA040E" w:rsidRDefault="00AA040E" w:rsidP="00AA040E">
            <w:pPr>
              <w:spacing w:after="0" w:line="259" w:lineRule="auto"/>
              <w:ind w:left="0" w:right="10" w:firstLine="0"/>
              <w:jc w:val="center"/>
            </w:pPr>
            <w:r>
              <w:rPr>
                <w:b/>
              </w:rPr>
              <w:t xml:space="preserve">izpildi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37920836" w14:textId="77777777" w:rsidR="00AA040E" w:rsidRDefault="00AA040E" w:rsidP="00AA040E">
            <w:pPr>
              <w:spacing w:after="0" w:line="259" w:lineRule="auto"/>
              <w:ind w:left="0" w:right="13" w:firstLine="0"/>
              <w:jc w:val="center"/>
              <w:rPr>
                <w:b/>
              </w:rPr>
            </w:pPr>
            <w:r>
              <w:rPr>
                <w:b/>
              </w:rPr>
              <w:t>Mazais vai vidējais uzņēmums</w:t>
            </w:r>
          </w:p>
        </w:tc>
      </w:tr>
      <w:tr w:rsidR="00AA040E" w14:paraId="0696BA19" w14:textId="77777777" w:rsidTr="00AA040E">
        <w:trPr>
          <w:trHeight w:val="354"/>
        </w:trPr>
        <w:tc>
          <w:tcPr>
            <w:tcW w:w="2478" w:type="dxa"/>
            <w:tcBorders>
              <w:top w:val="single" w:sz="4" w:space="0" w:color="000000"/>
              <w:left w:val="single" w:sz="4" w:space="0" w:color="000000"/>
              <w:bottom w:val="single" w:sz="4" w:space="0" w:color="000000"/>
              <w:right w:val="single" w:sz="4" w:space="0" w:color="000000"/>
            </w:tcBorders>
          </w:tcPr>
          <w:p w14:paraId="73B795B6" w14:textId="77777777" w:rsidR="00AA040E" w:rsidRDefault="00AA040E" w:rsidP="00AA040E">
            <w:pPr>
              <w:spacing w:after="0" w:line="259" w:lineRule="auto"/>
              <w:ind w:left="47" w:right="0" w:firstLine="0"/>
              <w:jc w:val="center"/>
            </w:pPr>
            <w:r>
              <w:rPr>
                <w:b/>
              </w:rPr>
              <w:t xml:space="preserve"> </w:t>
            </w:r>
          </w:p>
        </w:tc>
        <w:tc>
          <w:tcPr>
            <w:tcW w:w="2898" w:type="dxa"/>
            <w:tcBorders>
              <w:top w:val="single" w:sz="4" w:space="0" w:color="000000"/>
              <w:left w:val="single" w:sz="4" w:space="0" w:color="000000"/>
              <w:bottom w:val="single" w:sz="4" w:space="0" w:color="000000"/>
              <w:right w:val="single" w:sz="4" w:space="0" w:color="000000"/>
            </w:tcBorders>
          </w:tcPr>
          <w:p w14:paraId="64F76751" w14:textId="77777777" w:rsidR="00AA040E" w:rsidRDefault="00AA040E" w:rsidP="00AA040E">
            <w:pPr>
              <w:spacing w:after="0" w:line="259" w:lineRule="auto"/>
              <w:ind w:left="54" w:right="0" w:firstLine="0"/>
              <w:jc w:val="center"/>
            </w:pPr>
            <w:r>
              <w:rPr>
                <w: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43868A" w14:textId="77777777" w:rsidR="00AA040E" w:rsidRDefault="00AA040E" w:rsidP="00AA040E">
            <w:pPr>
              <w:spacing w:after="0" w:line="259" w:lineRule="auto"/>
              <w:ind w:left="52" w:right="0" w:firstLine="0"/>
              <w:jc w:val="center"/>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38D1620" w14:textId="77777777" w:rsidR="00AA040E" w:rsidRDefault="00AA040E" w:rsidP="00AA040E">
            <w:pPr>
              <w:spacing w:after="0" w:line="259" w:lineRule="auto"/>
              <w:ind w:left="52" w:right="0" w:firstLine="0"/>
              <w:jc w:val="center"/>
              <w:rPr>
                <w:b/>
              </w:rPr>
            </w:pPr>
          </w:p>
        </w:tc>
      </w:tr>
      <w:tr w:rsidR="00AA040E" w14:paraId="4443E233" w14:textId="77777777" w:rsidTr="00AA040E">
        <w:trPr>
          <w:trHeight w:val="286"/>
        </w:trPr>
        <w:tc>
          <w:tcPr>
            <w:tcW w:w="2478" w:type="dxa"/>
            <w:tcBorders>
              <w:top w:val="single" w:sz="4" w:space="0" w:color="000000"/>
              <w:left w:val="single" w:sz="4" w:space="0" w:color="000000"/>
              <w:bottom w:val="single" w:sz="4" w:space="0" w:color="000000"/>
              <w:right w:val="single" w:sz="4" w:space="0" w:color="000000"/>
            </w:tcBorders>
          </w:tcPr>
          <w:p w14:paraId="5F6E0DD9" w14:textId="77777777" w:rsidR="00AA040E" w:rsidRDefault="00AA040E" w:rsidP="00AA040E">
            <w:pPr>
              <w:spacing w:after="0" w:line="259" w:lineRule="auto"/>
              <w:ind w:left="0" w:right="0" w:firstLine="0"/>
              <w:jc w:val="left"/>
            </w:pPr>
            <w:r>
              <w:rPr>
                <w:b/>
              </w:rPr>
              <w:t xml:space="preserve"> </w:t>
            </w:r>
          </w:p>
        </w:tc>
        <w:tc>
          <w:tcPr>
            <w:tcW w:w="2898" w:type="dxa"/>
            <w:tcBorders>
              <w:top w:val="single" w:sz="4" w:space="0" w:color="000000"/>
              <w:left w:val="single" w:sz="4" w:space="0" w:color="000000"/>
              <w:bottom w:val="single" w:sz="4" w:space="0" w:color="000000"/>
              <w:right w:val="single" w:sz="4" w:space="0" w:color="000000"/>
            </w:tcBorders>
          </w:tcPr>
          <w:p w14:paraId="1C162396" w14:textId="77777777" w:rsidR="00AA040E" w:rsidRDefault="00AA040E" w:rsidP="00AA040E">
            <w:pPr>
              <w:spacing w:after="0" w:line="259" w:lineRule="auto"/>
              <w:ind w:left="1" w:right="0" w:firstLine="0"/>
              <w:jc w:val="left"/>
            </w:pPr>
            <w:r>
              <w:rPr>
                <w: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5FFE99" w14:textId="77777777" w:rsidR="00AA040E" w:rsidRDefault="00AA040E" w:rsidP="00AA040E">
            <w:pPr>
              <w:spacing w:after="0" w:line="259" w:lineRule="auto"/>
              <w:ind w:left="1"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5B6E389" w14:textId="77777777" w:rsidR="00AA040E" w:rsidRDefault="00AA040E" w:rsidP="00AA040E">
            <w:pPr>
              <w:spacing w:after="0" w:line="259" w:lineRule="auto"/>
              <w:ind w:left="1" w:right="0" w:firstLine="0"/>
              <w:jc w:val="left"/>
              <w:rPr>
                <w:b/>
              </w:rPr>
            </w:pPr>
          </w:p>
        </w:tc>
      </w:tr>
      <w:tr w:rsidR="00AA040E" w14:paraId="5AADEB57" w14:textId="77777777" w:rsidTr="00AA040E">
        <w:trPr>
          <w:trHeight w:val="286"/>
        </w:trPr>
        <w:tc>
          <w:tcPr>
            <w:tcW w:w="2478" w:type="dxa"/>
            <w:tcBorders>
              <w:top w:val="single" w:sz="4" w:space="0" w:color="000000"/>
              <w:left w:val="single" w:sz="4" w:space="0" w:color="000000"/>
              <w:bottom w:val="single" w:sz="4" w:space="0" w:color="000000"/>
              <w:right w:val="single" w:sz="4" w:space="0" w:color="000000"/>
            </w:tcBorders>
          </w:tcPr>
          <w:p w14:paraId="7B4999C9" w14:textId="77777777" w:rsidR="00AA040E" w:rsidRDefault="00AA040E" w:rsidP="00AA040E">
            <w:pPr>
              <w:spacing w:after="0" w:line="259" w:lineRule="auto"/>
              <w:ind w:left="0" w:right="0" w:firstLine="0"/>
              <w:jc w:val="left"/>
            </w:pPr>
            <w:r>
              <w:rPr>
                <w:b/>
              </w:rPr>
              <w:t xml:space="preserve"> </w:t>
            </w:r>
          </w:p>
        </w:tc>
        <w:tc>
          <w:tcPr>
            <w:tcW w:w="2898" w:type="dxa"/>
            <w:tcBorders>
              <w:top w:val="single" w:sz="4" w:space="0" w:color="000000"/>
              <w:left w:val="single" w:sz="4" w:space="0" w:color="000000"/>
              <w:bottom w:val="single" w:sz="4" w:space="0" w:color="000000"/>
              <w:right w:val="single" w:sz="4" w:space="0" w:color="000000"/>
            </w:tcBorders>
          </w:tcPr>
          <w:p w14:paraId="519DBD5D" w14:textId="77777777" w:rsidR="00AA040E" w:rsidRDefault="00AA040E" w:rsidP="00AA040E">
            <w:pPr>
              <w:spacing w:after="0" w:line="259" w:lineRule="auto"/>
              <w:ind w:left="1" w:right="0" w:firstLine="0"/>
              <w:jc w:val="left"/>
            </w:pPr>
            <w:r>
              <w:rPr>
                <w:b/>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B7670AD" w14:textId="77777777" w:rsidR="00AA040E" w:rsidRDefault="00AA040E" w:rsidP="00AA040E">
            <w:pPr>
              <w:spacing w:after="0" w:line="259" w:lineRule="auto"/>
              <w:ind w:left="1" w:right="0" w:firstLine="0"/>
              <w:jc w:val="left"/>
            </w:pP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CD7928" w14:textId="77777777" w:rsidR="00AA040E" w:rsidRDefault="00AA040E" w:rsidP="00AA040E">
            <w:pPr>
              <w:spacing w:after="0" w:line="259" w:lineRule="auto"/>
              <w:ind w:left="1" w:right="0" w:firstLine="0"/>
              <w:jc w:val="left"/>
              <w:rPr>
                <w:b/>
              </w:rPr>
            </w:pPr>
          </w:p>
        </w:tc>
      </w:tr>
    </w:tbl>
    <w:p w14:paraId="5D2A5387" w14:textId="77777777" w:rsidR="00AA040E" w:rsidRDefault="00AA040E" w:rsidP="00AA040E">
      <w:pPr>
        <w:spacing w:after="0" w:line="259" w:lineRule="auto"/>
        <w:ind w:left="0" w:right="0" w:firstLine="0"/>
        <w:jc w:val="left"/>
      </w:pPr>
      <w:r>
        <w:t xml:space="preserve"> </w:t>
      </w:r>
    </w:p>
    <w:p w14:paraId="3BD3439A" w14:textId="77777777" w:rsidR="00AA040E" w:rsidRPr="00E0778D" w:rsidRDefault="00AA040E" w:rsidP="00AA040E">
      <w:pPr>
        <w:ind w:right="55"/>
        <w:rPr>
          <w:i/>
        </w:rPr>
      </w:pPr>
      <w:r w:rsidRPr="00E0778D">
        <w:rPr>
          <w:b/>
          <w:i/>
        </w:rPr>
        <w:t xml:space="preserve"> </w:t>
      </w:r>
      <w:r w:rsidRPr="00E0778D">
        <w:rPr>
          <w:i/>
        </w:rPr>
        <w:t xml:space="preserve">Informācija </w:t>
      </w:r>
      <w:r w:rsidRPr="00E0778D">
        <w:rPr>
          <w:b/>
          <w:i/>
        </w:rPr>
        <w:t>par katras iepriekš norādītās personas atbilstību</w:t>
      </w:r>
      <w:r w:rsidRPr="00E0778D">
        <w:rPr>
          <w:i/>
        </w:rPr>
        <w:t xml:space="preserve"> mazā vai vidējā uzņēmēja statusam- vajadzīgo atzīmēt:</w:t>
      </w:r>
    </w:p>
    <w:p w14:paraId="32D53174" w14:textId="77777777" w:rsidR="00AA040E" w:rsidRPr="00E0778D" w:rsidRDefault="00AA040E" w:rsidP="00AA040E">
      <w:pPr>
        <w:ind w:left="271" w:right="55" w:firstLine="0"/>
        <w:rPr>
          <w:i/>
        </w:rPr>
      </w:pPr>
      <w:r w:rsidRPr="00E0778D">
        <w:rPr>
          <w:b/>
          <w:i/>
        </w:rPr>
        <w:t>Mazais uzņēmums</w:t>
      </w:r>
      <w:r w:rsidRPr="00E0778D">
        <w:rPr>
          <w:i/>
        </w:rPr>
        <w:t xml:space="preserve"> /uzņēmums, kurā nodarbinātas mazāk nekā 50 personas un kura gada apgrozījums un/vai gada bilance kopā nepārsniedz 10 miljonus </w:t>
      </w:r>
      <w:proofErr w:type="spellStart"/>
      <w:r w:rsidRPr="00E0778D">
        <w:rPr>
          <w:i/>
        </w:rPr>
        <w:t>euro</w:t>
      </w:r>
      <w:proofErr w:type="spellEnd"/>
      <w:r w:rsidRPr="00E0778D">
        <w:rPr>
          <w:i/>
        </w:rPr>
        <w:t>/</w:t>
      </w:r>
    </w:p>
    <w:p w14:paraId="37D7060F" w14:textId="77777777" w:rsidR="00AA040E" w:rsidRPr="00E0778D" w:rsidRDefault="00AA040E" w:rsidP="00AA040E">
      <w:pPr>
        <w:ind w:right="55"/>
        <w:rPr>
          <w:i/>
        </w:rPr>
      </w:pPr>
      <w:r w:rsidRPr="00E0778D">
        <w:rPr>
          <w:i/>
        </w:rPr>
        <w:t xml:space="preserve">vai </w:t>
      </w:r>
    </w:p>
    <w:p w14:paraId="4F103BE6" w14:textId="77777777" w:rsidR="00AA040E" w:rsidRPr="00E0778D" w:rsidRDefault="00AA040E" w:rsidP="00AA040E">
      <w:pPr>
        <w:ind w:right="55" w:firstLine="11"/>
        <w:rPr>
          <w:i/>
        </w:rPr>
      </w:pPr>
      <w:r w:rsidRPr="00E0778D">
        <w:rPr>
          <w:b/>
          <w:i/>
        </w:rPr>
        <w:t xml:space="preserve">    Vidējais uzņēmums</w:t>
      </w:r>
      <w:r w:rsidRPr="00E0778D">
        <w:rPr>
          <w:i/>
        </w:rPr>
        <w:t xml:space="preserve"> /uzņēmums, kas nav mazais uzņēmums, un kurā nodarbinātas mazāk nekā 250 personas un kura gada apgrozījums nepārsniedz 50 miljonus </w:t>
      </w:r>
      <w:proofErr w:type="spellStart"/>
      <w:r w:rsidRPr="00E0778D">
        <w:rPr>
          <w:i/>
        </w:rPr>
        <w:t>euro</w:t>
      </w:r>
      <w:proofErr w:type="spellEnd"/>
      <w:r w:rsidRPr="00E0778D">
        <w:rPr>
          <w:i/>
        </w:rPr>
        <w:t xml:space="preserve">, un/vai, kura gada bilance kopā nepārsniedz 43 miljonus </w:t>
      </w:r>
      <w:proofErr w:type="spellStart"/>
      <w:r w:rsidRPr="00E0778D">
        <w:rPr>
          <w:i/>
        </w:rPr>
        <w:t>euro</w:t>
      </w:r>
      <w:proofErr w:type="spellEnd"/>
      <w:r w:rsidRPr="00E0778D">
        <w:rPr>
          <w:i/>
        </w:rPr>
        <w:t xml:space="preserve">/.  </w:t>
      </w:r>
    </w:p>
    <w:p w14:paraId="3CD6C736" w14:textId="77777777" w:rsidR="00AA040E" w:rsidRDefault="00AA040E" w:rsidP="00AA040E">
      <w:pPr>
        <w:spacing w:after="22" w:line="259" w:lineRule="auto"/>
        <w:ind w:left="0" w:right="0" w:firstLine="0"/>
        <w:jc w:val="left"/>
      </w:pPr>
      <w:r>
        <w:t xml:space="preserve"> </w:t>
      </w:r>
    </w:p>
    <w:p w14:paraId="16A54899" w14:textId="77777777" w:rsidR="00AA040E" w:rsidRDefault="00AA040E" w:rsidP="00AA040E">
      <w:pPr>
        <w:ind w:left="21" w:right="55"/>
      </w:pPr>
      <w:r>
        <w:t xml:space="preserve">Pretendents/Pretendenta pilnvarotā persona: </w:t>
      </w:r>
    </w:p>
    <w:p w14:paraId="5DDED139" w14:textId="77777777" w:rsidR="00AA040E" w:rsidRDefault="00AA040E" w:rsidP="00AA040E">
      <w:pPr>
        <w:spacing w:after="0" w:line="259" w:lineRule="auto"/>
        <w:ind w:left="0" w:right="0" w:firstLine="0"/>
        <w:jc w:val="left"/>
      </w:pPr>
      <w:r>
        <w:t xml:space="preserve"> </w:t>
      </w:r>
    </w:p>
    <w:p w14:paraId="480D6806" w14:textId="77777777" w:rsidR="00AA040E" w:rsidRDefault="00AA040E" w:rsidP="00AA040E">
      <w:pPr>
        <w:spacing w:after="0" w:line="259" w:lineRule="auto"/>
        <w:ind w:left="1274" w:right="0" w:firstLine="0"/>
        <w:jc w:val="left"/>
      </w:pPr>
      <w:r>
        <w:t xml:space="preserve"> </w:t>
      </w:r>
      <w:r>
        <w:tab/>
        <w:t xml:space="preserve"> </w:t>
      </w:r>
      <w:r>
        <w:tab/>
        <w:t xml:space="preserve"> </w:t>
      </w:r>
      <w:r>
        <w:tab/>
        <w:t xml:space="preserve"> </w:t>
      </w:r>
      <w:r>
        <w:tab/>
        <w:t xml:space="preserve"> </w:t>
      </w:r>
    </w:p>
    <w:p w14:paraId="455C92BC" w14:textId="77777777" w:rsidR="00AA040E" w:rsidRDefault="00AA040E" w:rsidP="00AA040E">
      <w:pPr>
        <w:spacing w:after="53" w:line="259" w:lineRule="auto"/>
        <w:ind w:left="0" w:right="0" w:firstLine="0"/>
        <w:jc w:val="left"/>
      </w:pPr>
      <w:r>
        <w:rPr>
          <w:rFonts w:ascii="Calibri" w:eastAsia="Calibri" w:hAnsi="Calibri" w:cs="Calibri"/>
          <w:noProof/>
          <w:sz w:val="22"/>
        </w:rPr>
        <mc:AlternateContent>
          <mc:Choice Requires="wpg">
            <w:drawing>
              <wp:inline distT="0" distB="0" distL="0" distR="0" wp14:anchorId="0790B6D3" wp14:editId="55C278D2">
                <wp:extent cx="5753938" cy="6096"/>
                <wp:effectExtent l="0" t="0" r="0" b="0"/>
                <wp:docPr id="121991" name="Group 121991"/>
                <wp:cNvGraphicFramePr/>
                <a:graphic xmlns:a="http://schemas.openxmlformats.org/drawingml/2006/main">
                  <a:graphicData uri="http://schemas.microsoft.com/office/word/2010/wordprocessingGroup">
                    <wpg:wgp>
                      <wpg:cNvGrpSpPr/>
                      <wpg:grpSpPr>
                        <a:xfrm>
                          <a:off x="0" y="0"/>
                          <a:ext cx="5753938" cy="6096"/>
                          <a:chOff x="0" y="0"/>
                          <a:chExt cx="5753938" cy="6096"/>
                        </a:xfrm>
                      </wpg:grpSpPr>
                      <wps:wsp>
                        <wps:cNvPr id="135994" name="Shape 135994"/>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5" name="Shape 135995"/>
                        <wps:cNvSpPr/>
                        <wps:spPr>
                          <a:xfrm>
                            <a:off x="189009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6" name="Shape 135996"/>
                        <wps:cNvSpPr/>
                        <wps:spPr>
                          <a:xfrm>
                            <a:off x="4141292" y="0"/>
                            <a:ext cx="1612646" cy="9144"/>
                          </a:xfrm>
                          <a:custGeom>
                            <a:avLst/>
                            <a:gdLst/>
                            <a:ahLst/>
                            <a:cxnLst/>
                            <a:rect l="0" t="0" r="0" b="0"/>
                            <a:pathLst>
                              <a:path w="1612646" h="9144">
                                <a:moveTo>
                                  <a:pt x="0" y="0"/>
                                </a:moveTo>
                                <a:lnTo>
                                  <a:pt x="1612646" y="0"/>
                                </a:lnTo>
                                <a:lnTo>
                                  <a:pt x="1612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81BBE5" id="Group 121991" o:spid="_x0000_s1026" style="width:453.05pt;height:.5pt;mso-position-horizontal-relative:char;mso-position-vertical-relative:line" coordsize="57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">
                <v:shape id="Shape 135994"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" path="m,l1620266,r,9144l,9144,,e" fillcolor="black" stroked="f" strokeweight="0">
                  <v:stroke miterlimit="83231f" joinstyle="miter"/>
                  <v:path arrowok="t" textboxrect="0,0,1620266,9144"/>
                </v:shape>
                <v:shape id="Shape 135995" o:spid="_x0000_s1028" style="position:absolute;left:18900;width:19815;height:91;visibility:visible;mso-wrap-style:square;v-text-anchor:top" coordsize="19814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" path="m,l1981454,r,9144l,9144,,e" fillcolor="black" stroked="f" strokeweight="0">
                  <v:stroke miterlimit="83231f" joinstyle="miter"/>
                  <v:path arrowok="t" textboxrect="0,0,1981454,9144"/>
                </v:shape>
                <v:shape id="Shape 135996" o:spid="_x0000_s1029" style="position:absolute;left:41412;width:16127;height:91;visibility:visible;mso-wrap-style:square;v-text-anchor:top" coordsize="16126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" path="m,l1612646,r,9144l,9144,,e" fillcolor="black" stroked="f" strokeweight="0">
                  <v:stroke miterlimit="83231f" joinstyle="miter"/>
                  <v:path arrowok="t" textboxrect="0,0,1612646,9144"/>
                </v:shape>
                <w10:anchorlock/>
              </v:group>
            </w:pict>
          </mc:Fallback>
        </mc:AlternateContent>
      </w:r>
    </w:p>
    <w:p w14:paraId="0B760700" w14:textId="77777777" w:rsidR="00AA040E" w:rsidRPr="00820EC8" w:rsidRDefault="00AA040E" w:rsidP="00AA040E">
      <w:pPr>
        <w:tabs>
          <w:tab w:val="center" w:pos="1273"/>
          <w:tab w:val="center" w:pos="2765"/>
          <w:tab w:val="center" w:pos="4535"/>
          <w:tab w:val="center" w:pos="6308"/>
          <w:tab w:val="center" w:pos="7792"/>
        </w:tabs>
        <w:ind w:left="0" w:right="0" w:firstLine="0"/>
        <w:jc w:val="left"/>
        <w:rPr>
          <w:sz w:val="20"/>
          <w:szCs w:val="20"/>
        </w:rPr>
      </w:pPr>
      <w:r>
        <w:rPr>
          <w:rFonts w:ascii="Calibri" w:eastAsia="Calibri" w:hAnsi="Calibri" w:cs="Calibri"/>
          <w:sz w:val="22"/>
        </w:rPr>
        <w:tab/>
      </w:r>
      <w:r w:rsidRPr="00820EC8">
        <w:rPr>
          <w:sz w:val="20"/>
          <w:szCs w:val="20"/>
        </w:rPr>
        <w:t xml:space="preserve">/amats/ </w:t>
      </w:r>
      <w:r w:rsidRPr="00820EC8">
        <w:rPr>
          <w:sz w:val="20"/>
          <w:szCs w:val="20"/>
        </w:rPr>
        <w:tab/>
        <w:t xml:space="preserve"> </w:t>
      </w:r>
      <w:r w:rsidRPr="00820EC8">
        <w:rPr>
          <w:sz w:val="20"/>
          <w:szCs w:val="20"/>
        </w:rPr>
        <w:tab/>
        <w:t xml:space="preserve">/paraksts/ </w:t>
      </w:r>
      <w:r w:rsidRPr="00820EC8">
        <w:rPr>
          <w:sz w:val="20"/>
          <w:szCs w:val="20"/>
        </w:rPr>
        <w:tab/>
        <w:t xml:space="preserve"> </w:t>
      </w:r>
      <w:r w:rsidRPr="00820EC8">
        <w:rPr>
          <w:sz w:val="20"/>
          <w:szCs w:val="20"/>
        </w:rPr>
        <w:tab/>
        <w:t xml:space="preserve">/vārds, uzvārds/ </w:t>
      </w:r>
    </w:p>
    <w:p w14:paraId="49F7302A" w14:textId="77777777" w:rsidR="00AA040E" w:rsidRDefault="00AA040E" w:rsidP="00AA040E">
      <w:pPr>
        <w:spacing w:after="26" w:line="259" w:lineRule="auto"/>
        <w:ind w:left="1274" w:right="0" w:firstLine="0"/>
        <w:jc w:val="left"/>
      </w:pPr>
      <w:r>
        <w:t xml:space="preserve"> </w:t>
      </w:r>
      <w:r>
        <w:tab/>
        <w:t xml:space="preserve"> </w:t>
      </w:r>
      <w:r>
        <w:tab/>
        <w:t xml:space="preserve"> </w:t>
      </w:r>
      <w:r>
        <w:tab/>
        <w:t xml:space="preserve"> </w:t>
      </w:r>
      <w:r>
        <w:tab/>
        <w:t xml:space="preserve"> </w:t>
      </w:r>
    </w:p>
    <w:p w14:paraId="2AFF98B2" w14:textId="77777777" w:rsidR="00AA040E" w:rsidRDefault="00AA040E" w:rsidP="00AA040E">
      <w:pPr>
        <w:tabs>
          <w:tab w:val="center" w:pos="1274"/>
          <w:tab w:val="center" w:pos="2765"/>
          <w:tab w:val="center" w:pos="4536"/>
          <w:tab w:val="center" w:pos="6308"/>
          <w:tab w:val="center" w:pos="7792"/>
        </w:tabs>
        <w:ind w:left="0" w:right="0" w:firstLine="0"/>
        <w:jc w:val="left"/>
      </w:pPr>
      <w:r>
        <w:rPr>
          <w:rFonts w:ascii="Calibri" w:eastAsia="Calibri" w:hAnsi="Calibri" w:cs="Calibri"/>
          <w:sz w:val="22"/>
        </w:rPr>
        <w:tab/>
      </w:r>
      <w:r>
        <w:t xml:space="preserve"> </w:t>
      </w:r>
      <w:r>
        <w:tab/>
        <w:t xml:space="preserve"> </w:t>
      </w:r>
      <w:r>
        <w:tab/>
      </w:r>
      <w:r>
        <w:rPr>
          <w:b/>
        </w:rPr>
        <w:t>2018.</w:t>
      </w:r>
      <w:r>
        <w:t xml:space="preserve">gada ___._____________ </w:t>
      </w:r>
      <w:r>
        <w:tab/>
        <w:t xml:space="preserve"> </w:t>
      </w:r>
      <w:r>
        <w:tab/>
        <w:t xml:space="preserve"> </w:t>
      </w:r>
    </w:p>
    <w:p w14:paraId="2A91AB8C" w14:textId="77777777" w:rsidR="00AA040E" w:rsidRDefault="00AA040E" w:rsidP="00AA040E">
      <w:pPr>
        <w:spacing w:after="51" w:line="259" w:lineRule="auto"/>
        <w:ind w:left="0" w:right="0" w:firstLine="0"/>
        <w:jc w:val="left"/>
        <w:rPr>
          <w:rFonts w:ascii="Calibri" w:eastAsia="Calibri" w:hAnsi="Calibri" w:cs="Calibri"/>
          <w:sz w:val="22"/>
        </w:rPr>
      </w:pPr>
      <w:r>
        <w:rPr>
          <w:rFonts w:ascii="Calibri" w:eastAsia="Calibri" w:hAnsi="Calibri" w:cs="Calibri"/>
          <w:noProof/>
          <w:sz w:val="22"/>
        </w:rPr>
        <mc:AlternateContent>
          <mc:Choice Requires="wpg">
            <w:drawing>
              <wp:inline distT="0" distB="0" distL="0" distR="0" wp14:anchorId="20A1E4A9" wp14:editId="7DCDEF19">
                <wp:extent cx="1620266" cy="6096"/>
                <wp:effectExtent l="0" t="0" r="0" b="0"/>
                <wp:docPr id="121992" name="Group 121992"/>
                <wp:cNvGraphicFramePr/>
                <a:graphic xmlns:a="http://schemas.openxmlformats.org/drawingml/2006/main">
                  <a:graphicData uri="http://schemas.microsoft.com/office/word/2010/wordprocessingGroup">
                    <wpg:wgp>
                      <wpg:cNvGrpSpPr/>
                      <wpg:grpSpPr>
                        <a:xfrm>
                          <a:off x="0" y="0"/>
                          <a:ext cx="1620266" cy="6096"/>
                          <a:chOff x="0" y="0"/>
                          <a:chExt cx="1620266" cy="6096"/>
                        </a:xfrm>
                      </wpg:grpSpPr>
                      <wps:wsp>
                        <wps:cNvPr id="136000" name="Shape 136000"/>
                        <wps:cNvSpPr/>
                        <wps:spPr>
                          <a:xfrm>
                            <a:off x="0" y="0"/>
                            <a:ext cx="1620266" cy="9144"/>
                          </a:xfrm>
                          <a:custGeom>
                            <a:avLst/>
                            <a:gdLst/>
                            <a:ahLst/>
                            <a:cxnLst/>
                            <a:rect l="0" t="0" r="0" b="0"/>
                            <a:pathLst>
                              <a:path w="1620266" h="9144">
                                <a:moveTo>
                                  <a:pt x="0" y="0"/>
                                </a:moveTo>
                                <a:lnTo>
                                  <a:pt x="1620266" y="0"/>
                                </a:lnTo>
                                <a:lnTo>
                                  <a:pt x="1620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1905DB" id="Group 121992" o:spid="_x0000_s1026" style="width:127.6pt;height:.5pt;mso-position-horizontal-relative:char;mso-position-vertical-relative:line" coordsize="16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">
                <v:shape id="Shape 136000" o:spid="_x0000_s1027" style="position:absolute;width:16202;height:91;visibility:visible;mso-wrap-style:square;v-text-anchor:top" coordsize="1620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" path="m,l1620266,r,9144l,9144,,e" fillcolor="black" stroked="f" strokeweight="0">
                  <v:stroke miterlimit="83231f" joinstyle="miter"/>
                  <v:path arrowok="t" textboxrect="0,0,1620266,9144"/>
                </v:shape>
                <w10:anchorlock/>
              </v:group>
            </w:pict>
          </mc:Fallback>
        </mc:AlternateContent>
      </w:r>
      <w:r>
        <w:rPr>
          <w:rFonts w:ascii="Calibri" w:eastAsia="Calibri" w:hAnsi="Calibri" w:cs="Calibri"/>
          <w:sz w:val="22"/>
        </w:rPr>
        <w:tab/>
      </w:r>
    </w:p>
    <w:p w14:paraId="316EED41" w14:textId="77777777" w:rsidR="00AA040E" w:rsidRPr="00820EC8" w:rsidRDefault="00AA040E" w:rsidP="00AA040E">
      <w:pPr>
        <w:spacing w:after="51" w:line="259" w:lineRule="auto"/>
        <w:ind w:left="0" w:right="0" w:firstLine="0"/>
        <w:jc w:val="left"/>
        <w:rPr>
          <w:sz w:val="20"/>
          <w:szCs w:val="20"/>
        </w:rPr>
      </w:pPr>
      <w:r w:rsidRPr="00820EC8">
        <w:rPr>
          <w:sz w:val="20"/>
          <w:szCs w:val="20"/>
        </w:rPr>
        <w:t xml:space="preserve">/sagatavošanas vieta/ </w:t>
      </w:r>
      <w:r w:rsidRPr="00820EC8">
        <w:rPr>
          <w:sz w:val="20"/>
          <w:szCs w:val="20"/>
        </w:rPr>
        <w:tab/>
      </w:r>
    </w:p>
    <w:p w14:paraId="00F1BDAB" w14:textId="77777777" w:rsidR="00AA040E" w:rsidRDefault="00AA040E">
      <w:pPr>
        <w:spacing w:after="160" w:line="259" w:lineRule="auto"/>
        <w:ind w:left="0" w:right="0" w:firstLine="0"/>
        <w:jc w:val="left"/>
        <w:rPr>
          <w:szCs w:val="24"/>
        </w:rPr>
      </w:pPr>
    </w:p>
    <w:p w14:paraId="71ACBDD3" w14:textId="77777777" w:rsidR="00AA040E" w:rsidRDefault="00AA040E">
      <w:pPr>
        <w:spacing w:after="160" w:line="259" w:lineRule="auto"/>
        <w:ind w:left="0" w:right="0" w:firstLine="0"/>
        <w:jc w:val="left"/>
        <w:rPr>
          <w:b/>
          <w:sz w:val="28"/>
          <w:szCs w:val="28"/>
        </w:rPr>
      </w:pPr>
      <w:r>
        <w:rPr>
          <w:b/>
          <w:sz w:val="28"/>
          <w:szCs w:val="28"/>
        </w:rPr>
        <w:br w:type="page"/>
      </w:r>
    </w:p>
    <w:p w14:paraId="7F1CC7AA" w14:textId="70832198" w:rsidR="003E1AFF" w:rsidRDefault="003E1AFF" w:rsidP="003E1AFF">
      <w:pPr>
        <w:jc w:val="right"/>
        <w:rPr>
          <w:b/>
          <w:sz w:val="28"/>
          <w:szCs w:val="28"/>
        </w:rPr>
      </w:pPr>
      <w:r>
        <w:rPr>
          <w:b/>
          <w:sz w:val="28"/>
          <w:szCs w:val="28"/>
        </w:rPr>
        <w:lastRenderedPageBreak/>
        <w:t>5</w:t>
      </w:r>
      <w:r w:rsidRPr="003E1AFF">
        <w:rPr>
          <w:b/>
          <w:sz w:val="28"/>
          <w:szCs w:val="28"/>
        </w:rPr>
        <w:t>.pielikums</w:t>
      </w:r>
    </w:p>
    <w:p w14:paraId="1642B2DF" w14:textId="77777777" w:rsidR="00AA040E" w:rsidRDefault="003E1AFF" w:rsidP="00AA040E">
      <w:pPr>
        <w:spacing w:after="13" w:line="249" w:lineRule="auto"/>
        <w:ind w:right="78"/>
        <w:jc w:val="right"/>
        <w:rPr>
          <w:b/>
        </w:rPr>
      </w:pPr>
      <w:r w:rsidRPr="003E1AFF">
        <w:rPr>
          <w:szCs w:val="24"/>
        </w:rPr>
        <w:t xml:space="preserve">Iepirkuma, </w:t>
      </w:r>
      <w:proofErr w:type="spellStart"/>
      <w:r w:rsidRPr="003E1AFF">
        <w:rPr>
          <w:szCs w:val="24"/>
        </w:rPr>
        <w:t>Id.Nr</w:t>
      </w:r>
      <w:proofErr w:type="spellEnd"/>
      <w:r w:rsidRPr="003E1AFF">
        <w:rPr>
          <w:szCs w:val="24"/>
        </w:rPr>
        <w:t xml:space="preserve">. LPS/2018/04, Nolikumam </w:t>
      </w:r>
    </w:p>
    <w:p w14:paraId="17D4DEF8" w14:textId="77777777" w:rsidR="00AA040E" w:rsidRDefault="00AA040E" w:rsidP="00AA040E">
      <w:pPr>
        <w:spacing w:after="13" w:line="249" w:lineRule="auto"/>
        <w:ind w:right="78"/>
        <w:jc w:val="center"/>
        <w:rPr>
          <w:b/>
          <w:sz w:val="32"/>
          <w:szCs w:val="32"/>
        </w:rPr>
      </w:pPr>
      <w:r>
        <w:rPr>
          <w:b/>
          <w:sz w:val="32"/>
          <w:szCs w:val="32"/>
        </w:rPr>
        <w:t>Tehniskais -Finanšu</w:t>
      </w:r>
      <w:r w:rsidRPr="0068794D">
        <w:rPr>
          <w:b/>
          <w:sz w:val="32"/>
          <w:szCs w:val="32"/>
        </w:rPr>
        <w:t xml:space="preserve"> piedāvājum</w:t>
      </w:r>
      <w:r>
        <w:rPr>
          <w:b/>
          <w:sz w:val="32"/>
          <w:szCs w:val="32"/>
        </w:rPr>
        <w:t>s</w:t>
      </w:r>
      <w:r w:rsidRPr="0068794D">
        <w:rPr>
          <w:b/>
          <w:sz w:val="32"/>
          <w:szCs w:val="32"/>
        </w:rPr>
        <w:t xml:space="preserve"> </w:t>
      </w:r>
      <w:r w:rsidRPr="00934140">
        <w:rPr>
          <w:sz w:val="32"/>
          <w:szCs w:val="32"/>
        </w:rPr>
        <w:t>(forma)</w:t>
      </w:r>
    </w:p>
    <w:p w14:paraId="40B667F5" w14:textId="4602C87E" w:rsidR="00AA040E" w:rsidRPr="00AA040E" w:rsidRDefault="00AA040E" w:rsidP="00AA040E">
      <w:pPr>
        <w:spacing w:after="25" w:line="259" w:lineRule="auto"/>
        <w:ind w:left="0" w:right="0" w:firstLine="0"/>
        <w:jc w:val="center"/>
        <w:rPr>
          <w:b/>
          <w:sz w:val="28"/>
          <w:szCs w:val="28"/>
        </w:rPr>
      </w:pPr>
      <w:r w:rsidRPr="00AA040E">
        <w:rPr>
          <w:b/>
          <w:sz w:val="28"/>
          <w:szCs w:val="28"/>
        </w:rPr>
        <w:t>Iepirkumam “Dokumentu vadības sistēmas MEDUS ieviešanas pakalpojumi Latvijas Pašvaldību savienībai”</w:t>
      </w:r>
    </w:p>
    <w:p w14:paraId="30BEEECF" w14:textId="77777777" w:rsidR="00AA040E" w:rsidRPr="00EE0836" w:rsidRDefault="00AA040E" w:rsidP="00AA040E">
      <w:pPr>
        <w:spacing w:after="25" w:line="259" w:lineRule="auto"/>
        <w:ind w:left="0" w:right="0" w:firstLine="0"/>
        <w:jc w:val="center"/>
        <w:rPr>
          <w:sz w:val="22"/>
        </w:rPr>
      </w:pPr>
      <w:proofErr w:type="spellStart"/>
      <w:r w:rsidRPr="00EE0836">
        <w:rPr>
          <w:b/>
          <w:sz w:val="22"/>
        </w:rPr>
        <w:t>Id.Nr</w:t>
      </w:r>
      <w:proofErr w:type="spellEnd"/>
      <w:r w:rsidRPr="00EE0836">
        <w:rPr>
          <w:b/>
          <w:sz w:val="22"/>
        </w:rPr>
        <w:t>. L</w:t>
      </w:r>
      <w:r>
        <w:rPr>
          <w:b/>
          <w:sz w:val="22"/>
        </w:rPr>
        <w:t>PS</w:t>
      </w:r>
      <w:r w:rsidRPr="00EE0836">
        <w:rPr>
          <w:b/>
          <w:sz w:val="22"/>
        </w:rPr>
        <w:t>/2018/04</w:t>
      </w:r>
    </w:p>
    <w:p w14:paraId="7C52AA72" w14:textId="7C82CB19" w:rsidR="00AA040E" w:rsidRDefault="00AA040E" w:rsidP="00AA040E">
      <w:pPr>
        <w:spacing w:after="13" w:line="249" w:lineRule="auto"/>
        <w:ind w:right="78"/>
        <w:jc w:val="center"/>
      </w:pPr>
    </w:p>
    <w:p w14:paraId="0A61C4AA" w14:textId="3DFB3498" w:rsidR="00AA040E" w:rsidRDefault="00AA040E" w:rsidP="00AA040E">
      <w:pPr>
        <w:spacing w:after="13" w:line="249" w:lineRule="auto"/>
        <w:ind w:right="78"/>
        <w:jc w:val="center"/>
        <w:rPr>
          <w:b/>
        </w:rPr>
      </w:pPr>
      <w:r w:rsidRPr="00E51A7A">
        <w:t>Mēs,</w:t>
      </w:r>
      <w:r w:rsidRPr="00856D57">
        <w:rPr>
          <w:b/>
        </w:rPr>
        <w:t>_______________________________________________</w:t>
      </w:r>
      <w:r>
        <w:rPr>
          <w:b/>
        </w:rPr>
        <w:t>_______________________</w:t>
      </w:r>
    </w:p>
    <w:p w14:paraId="63C271DE" w14:textId="77777777" w:rsidR="00AA040E" w:rsidRPr="00DD5BE9" w:rsidRDefault="00AA040E" w:rsidP="00AA040E">
      <w:pPr>
        <w:spacing w:after="13" w:line="249" w:lineRule="auto"/>
        <w:ind w:right="78"/>
        <w:jc w:val="center"/>
        <w:rPr>
          <w:b/>
        </w:rPr>
      </w:pPr>
      <w:r w:rsidRPr="00E51A7A">
        <w:rPr>
          <w:highlight w:val="lightGray"/>
        </w:rPr>
        <w:t xml:space="preserve">/pretendenta nosaukums un </w:t>
      </w:r>
      <w:proofErr w:type="spellStart"/>
      <w:r w:rsidRPr="00E51A7A">
        <w:rPr>
          <w:highlight w:val="lightGray"/>
        </w:rPr>
        <w:t>reģ.Nr</w:t>
      </w:r>
      <w:proofErr w:type="spellEnd"/>
      <w:r w:rsidRPr="00E51A7A">
        <w:rPr>
          <w:highlight w:val="lightGray"/>
        </w:rPr>
        <w:t>./</w:t>
      </w:r>
    </w:p>
    <w:p w14:paraId="35972FC2" w14:textId="53947AD0" w:rsidR="00AA040E" w:rsidRPr="00AA040E" w:rsidRDefault="00AA040E" w:rsidP="00AA040E">
      <w:pPr>
        <w:spacing w:after="13" w:line="249" w:lineRule="auto"/>
        <w:ind w:right="78"/>
        <w:rPr>
          <w:szCs w:val="24"/>
        </w:rPr>
      </w:pPr>
      <w:r w:rsidRPr="000207AC">
        <w:rPr>
          <w:szCs w:val="24"/>
        </w:rPr>
        <w:t xml:space="preserve">iesniedzot piedāvājumu, apņemamies </w:t>
      </w:r>
      <w:r>
        <w:rPr>
          <w:szCs w:val="24"/>
        </w:rPr>
        <w:t xml:space="preserve">sniegt </w:t>
      </w:r>
      <w:r w:rsidRPr="000207AC">
        <w:rPr>
          <w:szCs w:val="24"/>
        </w:rPr>
        <w:t xml:space="preserve">  saskaņā ar </w:t>
      </w:r>
      <w:r>
        <w:rPr>
          <w:szCs w:val="24"/>
        </w:rPr>
        <w:t>i</w:t>
      </w:r>
      <w:r w:rsidRPr="000207AC">
        <w:rPr>
          <w:szCs w:val="24"/>
        </w:rPr>
        <w:t>epirkuma “</w:t>
      </w:r>
      <w:r w:rsidRPr="00AA040E">
        <w:rPr>
          <w:szCs w:val="24"/>
        </w:rPr>
        <w:t xml:space="preserve">Dokumentu vadības sistēmas MEDUS ieviešanas pakalpojumi </w:t>
      </w:r>
      <w:r>
        <w:rPr>
          <w:szCs w:val="24"/>
        </w:rPr>
        <w:t xml:space="preserve">Latvijas Pašvaldību savienībai”, </w:t>
      </w:r>
      <w:proofErr w:type="spellStart"/>
      <w:r w:rsidRPr="00AA040E">
        <w:rPr>
          <w:szCs w:val="24"/>
        </w:rPr>
        <w:t>Id.Nr</w:t>
      </w:r>
      <w:proofErr w:type="spellEnd"/>
      <w:r w:rsidRPr="00AA040E">
        <w:rPr>
          <w:szCs w:val="24"/>
        </w:rPr>
        <w:t>. LPS/2018/04</w:t>
      </w:r>
      <w:r>
        <w:rPr>
          <w:szCs w:val="24"/>
        </w:rPr>
        <w:t>,</w:t>
      </w:r>
      <w:r w:rsidRPr="000207AC">
        <w:rPr>
          <w:szCs w:val="24"/>
        </w:rPr>
        <w:t xml:space="preserve"> Tehniskās specifikācijas prasībām</w:t>
      </w:r>
      <w:r w:rsidR="00656A71">
        <w:rPr>
          <w:szCs w:val="24"/>
        </w:rPr>
        <w:t xml:space="preserve"> d</w:t>
      </w:r>
      <w:r w:rsidR="00656A71" w:rsidRPr="00656A71">
        <w:rPr>
          <w:szCs w:val="24"/>
        </w:rPr>
        <w:t>okumentu vadības sistēma</w:t>
      </w:r>
      <w:r w:rsidR="00E76039">
        <w:rPr>
          <w:szCs w:val="24"/>
        </w:rPr>
        <w:t>s</w:t>
      </w:r>
      <w:r w:rsidR="00656A71" w:rsidRPr="00656A71">
        <w:rPr>
          <w:szCs w:val="24"/>
        </w:rPr>
        <w:t xml:space="preserve"> MEDUS ieviešanas pakalpojum</w:t>
      </w:r>
      <w:r w:rsidR="00E76039">
        <w:rPr>
          <w:szCs w:val="24"/>
        </w:rPr>
        <w:t>us</w:t>
      </w:r>
      <w:r w:rsidRPr="00DD5BE9">
        <w:t xml:space="preserve"> </w:t>
      </w:r>
      <w:r>
        <w:t>par šādu cenu:</w:t>
      </w:r>
    </w:p>
    <w:p w14:paraId="041004B7" w14:textId="77777777" w:rsidR="00AA040E" w:rsidRDefault="00AA040E" w:rsidP="00AA040E">
      <w:pPr>
        <w:spacing w:after="13" w:line="249" w:lineRule="auto"/>
        <w:ind w:right="78"/>
        <w:jc w:val="left"/>
        <w:rPr>
          <w:szCs w:val="24"/>
        </w:rPr>
      </w:pPr>
    </w:p>
    <w:tbl>
      <w:tblPr>
        <w:tblW w:w="9072"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111"/>
        <w:gridCol w:w="2480"/>
        <w:gridCol w:w="2481"/>
      </w:tblGrid>
      <w:tr w:rsidR="00AA040E" w:rsidRPr="00BE0D4E" w14:paraId="51528C5F" w14:textId="77777777" w:rsidTr="00AA040E">
        <w:trPr>
          <w:cantSplit/>
          <w:trHeight w:val="293"/>
        </w:trPr>
        <w:tc>
          <w:tcPr>
            <w:tcW w:w="4111" w:type="dxa"/>
            <w:tcBorders>
              <w:top w:val="single" w:sz="4" w:space="0" w:color="auto"/>
              <w:left w:val="single" w:sz="4" w:space="0" w:color="auto"/>
              <w:bottom w:val="single" w:sz="4" w:space="0" w:color="auto"/>
              <w:right w:val="single" w:sz="4" w:space="0" w:color="auto"/>
            </w:tcBorders>
            <w:vAlign w:val="center"/>
            <w:hideMark/>
          </w:tcPr>
          <w:p w14:paraId="75918EC9" w14:textId="0CDA4F3D" w:rsidR="00AA040E" w:rsidRPr="00BE0D4E" w:rsidRDefault="00AA040E" w:rsidP="00AA040E">
            <w:pPr>
              <w:jc w:val="center"/>
              <w:rPr>
                <w:b/>
                <w:szCs w:val="24"/>
                <w:lang w:eastAsia="en-US"/>
              </w:rPr>
            </w:pPr>
            <w:r w:rsidRPr="000207AC">
              <w:rPr>
                <w:b/>
                <w:szCs w:val="24"/>
                <w:lang w:eastAsia="en-US"/>
              </w:rPr>
              <w:t>P</w:t>
            </w:r>
            <w:r>
              <w:rPr>
                <w:b/>
                <w:szCs w:val="24"/>
                <w:lang w:eastAsia="en-US"/>
              </w:rPr>
              <w:t>akalpojuma</w:t>
            </w:r>
            <w:r w:rsidRPr="000207AC">
              <w:rPr>
                <w:b/>
                <w:szCs w:val="24"/>
                <w:lang w:eastAsia="en-US"/>
              </w:rPr>
              <w:t xml:space="preserve"> nosaukums</w:t>
            </w:r>
          </w:p>
        </w:tc>
        <w:tc>
          <w:tcPr>
            <w:tcW w:w="2480" w:type="dxa"/>
            <w:tcBorders>
              <w:top w:val="single" w:sz="4" w:space="0" w:color="auto"/>
              <w:left w:val="single" w:sz="4" w:space="0" w:color="auto"/>
              <w:bottom w:val="single" w:sz="4" w:space="0" w:color="auto"/>
              <w:right w:val="single" w:sz="4" w:space="0" w:color="auto"/>
            </w:tcBorders>
            <w:vAlign w:val="center"/>
          </w:tcPr>
          <w:p w14:paraId="6C1F9899" w14:textId="77777777" w:rsidR="00AA040E" w:rsidRPr="00BE0D4E" w:rsidRDefault="00AA040E" w:rsidP="00AA040E">
            <w:pPr>
              <w:jc w:val="center"/>
              <w:rPr>
                <w:i/>
                <w:szCs w:val="24"/>
                <w:lang w:eastAsia="en-US"/>
              </w:rPr>
            </w:pPr>
            <w:r>
              <w:rPr>
                <w:b/>
                <w:szCs w:val="24"/>
                <w:lang w:eastAsia="en-US"/>
              </w:rPr>
              <w:t>Cena*</w:t>
            </w:r>
            <w:r w:rsidRPr="00BE0D4E">
              <w:rPr>
                <w:b/>
                <w:szCs w:val="24"/>
                <w:lang w:eastAsia="en-US"/>
              </w:rPr>
              <w:t xml:space="preserve"> </w:t>
            </w:r>
            <w:r w:rsidRPr="00BE0D4E">
              <w:rPr>
                <w:i/>
                <w:szCs w:val="24"/>
                <w:lang w:eastAsia="en-US"/>
              </w:rPr>
              <w:t>EUR bez PVN</w:t>
            </w:r>
          </w:p>
          <w:p w14:paraId="132E0EDC" w14:textId="77777777" w:rsidR="00AA040E" w:rsidRPr="00BE0D4E" w:rsidRDefault="00AA040E" w:rsidP="00AA040E">
            <w:pPr>
              <w:jc w:val="center"/>
              <w:rPr>
                <w:i/>
                <w:szCs w:val="24"/>
                <w:lang w:eastAsia="en-US"/>
              </w:rPr>
            </w:pPr>
          </w:p>
        </w:tc>
        <w:tc>
          <w:tcPr>
            <w:tcW w:w="2481" w:type="dxa"/>
            <w:tcBorders>
              <w:top w:val="single" w:sz="4" w:space="0" w:color="auto"/>
              <w:left w:val="single" w:sz="4" w:space="0" w:color="auto"/>
              <w:bottom w:val="single" w:sz="4" w:space="0" w:color="auto"/>
              <w:right w:val="single" w:sz="4" w:space="0" w:color="auto"/>
            </w:tcBorders>
          </w:tcPr>
          <w:p w14:paraId="68FCC956" w14:textId="77777777" w:rsidR="00AA040E" w:rsidRPr="00BE0D4E" w:rsidRDefault="00AA040E" w:rsidP="00AA040E">
            <w:pPr>
              <w:jc w:val="center"/>
              <w:rPr>
                <w:i/>
                <w:szCs w:val="24"/>
                <w:lang w:eastAsia="en-US"/>
              </w:rPr>
            </w:pPr>
            <w:r>
              <w:rPr>
                <w:b/>
                <w:szCs w:val="24"/>
                <w:lang w:eastAsia="en-US"/>
              </w:rPr>
              <w:t xml:space="preserve">Cena </w:t>
            </w:r>
            <w:r w:rsidRPr="00BE0D4E">
              <w:rPr>
                <w:i/>
                <w:szCs w:val="24"/>
                <w:lang w:eastAsia="en-US"/>
              </w:rPr>
              <w:t xml:space="preserve">EUR </w:t>
            </w:r>
            <w:r>
              <w:rPr>
                <w:i/>
                <w:szCs w:val="24"/>
                <w:lang w:eastAsia="en-US"/>
              </w:rPr>
              <w:t>ar</w:t>
            </w:r>
            <w:r w:rsidRPr="00BE0D4E">
              <w:rPr>
                <w:i/>
                <w:szCs w:val="24"/>
                <w:lang w:eastAsia="en-US"/>
              </w:rPr>
              <w:t xml:space="preserve"> PVN</w:t>
            </w:r>
          </w:p>
          <w:p w14:paraId="44C4EA05" w14:textId="77777777" w:rsidR="00AA040E" w:rsidRDefault="00AA040E" w:rsidP="00AA040E">
            <w:pPr>
              <w:jc w:val="center"/>
              <w:rPr>
                <w:b/>
                <w:szCs w:val="24"/>
                <w:lang w:eastAsia="en-US"/>
              </w:rPr>
            </w:pPr>
          </w:p>
        </w:tc>
      </w:tr>
      <w:tr w:rsidR="00AA040E" w:rsidRPr="00BE0D4E" w14:paraId="023A5B95" w14:textId="77777777" w:rsidTr="00AA040E">
        <w:trPr>
          <w:cantSplit/>
          <w:trHeight w:val="1271"/>
        </w:trPr>
        <w:tc>
          <w:tcPr>
            <w:tcW w:w="4111" w:type="dxa"/>
            <w:tcBorders>
              <w:top w:val="single" w:sz="4" w:space="0" w:color="auto"/>
              <w:left w:val="single" w:sz="4" w:space="0" w:color="auto"/>
              <w:bottom w:val="single" w:sz="4" w:space="0" w:color="auto"/>
              <w:right w:val="single" w:sz="4" w:space="0" w:color="auto"/>
            </w:tcBorders>
            <w:vAlign w:val="center"/>
            <w:hideMark/>
          </w:tcPr>
          <w:p w14:paraId="66DFE815" w14:textId="6F2894A4" w:rsidR="00AA040E" w:rsidRPr="00BE0D4E" w:rsidRDefault="00AA040E" w:rsidP="00AA040E">
            <w:pPr>
              <w:rPr>
                <w:szCs w:val="24"/>
                <w:lang w:eastAsia="en-US"/>
              </w:rPr>
            </w:pPr>
            <w:r w:rsidRPr="00AA040E">
              <w:rPr>
                <w:szCs w:val="24"/>
              </w:rPr>
              <w:t xml:space="preserve">Dokumentu vadības sistēmas MEDUS ieviešanas pakalpojumi </w:t>
            </w:r>
            <w:r>
              <w:rPr>
                <w:szCs w:val="24"/>
              </w:rPr>
              <w:t>Latvijas Pašvaldību savienībai</w:t>
            </w:r>
          </w:p>
        </w:tc>
        <w:tc>
          <w:tcPr>
            <w:tcW w:w="2480" w:type="dxa"/>
            <w:tcBorders>
              <w:top w:val="single" w:sz="4" w:space="0" w:color="auto"/>
              <w:left w:val="single" w:sz="4" w:space="0" w:color="auto"/>
              <w:bottom w:val="single" w:sz="4" w:space="0" w:color="auto"/>
              <w:right w:val="single" w:sz="4" w:space="0" w:color="auto"/>
            </w:tcBorders>
            <w:vAlign w:val="center"/>
          </w:tcPr>
          <w:p w14:paraId="36D76A16" w14:textId="77777777" w:rsidR="00AA040E" w:rsidRPr="00BE0D4E" w:rsidRDefault="00AA040E" w:rsidP="00AA040E">
            <w:pPr>
              <w:jc w:val="center"/>
              <w:rPr>
                <w:iCs/>
                <w:szCs w:val="24"/>
                <w:lang w:eastAsia="en-US"/>
              </w:rPr>
            </w:pPr>
          </w:p>
        </w:tc>
        <w:tc>
          <w:tcPr>
            <w:tcW w:w="2481" w:type="dxa"/>
            <w:tcBorders>
              <w:top w:val="single" w:sz="4" w:space="0" w:color="auto"/>
              <w:left w:val="single" w:sz="4" w:space="0" w:color="auto"/>
              <w:bottom w:val="single" w:sz="4" w:space="0" w:color="auto"/>
              <w:right w:val="single" w:sz="4" w:space="0" w:color="auto"/>
            </w:tcBorders>
          </w:tcPr>
          <w:p w14:paraId="010D9C85" w14:textId="77777777" w:rsidR="00AA040E" w:rsidRPr="00BE0D4E" w:rsidRDefault="00AA040E" w:rsidP="00AA040E">
            <w:pPr>
              <w:jc w:val="center"/>
              <w:rPr>
                <w:iCs/>
                <w:szCs w:val="24"/>
                <w:lang w:eastAsia="en-US"/>
              </w:rPr>
            </w:pPr>
          </w:p>
        </w:tc>
      </w:tr>
    </w:tbl>
    <w:p w14:paraId="13D81EA0" w14:textId="40F555BE" w:rsidR="00AA040E" w:rsidRPr="00795CC4" w:rsidRDefault="00AA040E" w:rsidP="00AA040E">
      <w:pPr>
        <w:rPr>
          <w:i/>
          <w:sz w:val="22"/>
          <w:highlight w:val="lightGray"/>
        </w:rPr>
      </w:pPr>
      <w:r w:rsidRPr="00795CC4">
        <w:rPr>
          <w:i/>
          <w:sz w:val="22"/>
          <w:highlight w:val="lightGray"/>
        </w:rPr>
        <w:t>*</w:t>
      </w:r>
      <w:r w:rsidRPr="00795CC4">
        <w:rPr>
          <w:i/>
          <w:iCs/>
          <w:sz w:val="22"/>
          <w:highlight w:val="lightGray"/>
        </w:rPr>
        <w:t xml:space="preserve">Finanšu piedāvājumā norādītajā cenā </w:t>
      </w:r>
      <w:r w:rsidRPr="00795CC4">
        <w:rPr>
          <w:i/>
          <w:sz w:val="22"/>
          <w:highlight w:val="lightGray"/>
        </w:rPr>
        <w:t xml:space="preserve">jāiekļauj </w:t>
      </w:r>
      <w:r w:rsidR="00795CC4" w:rsidRPr="00795CC4">
        <w:rPr>
          <w:i/>
          <w:sz w:val="22"/>
          <w:highlight w:val="lightGray"/>
        </w:rPr>
        <w:t xml:space="preserve">visi izdevumi un izmaksas, kas rodas Pretendentam, lai pilnīgi un pienācīgā kvalitātē izpildītu Tehniskajā specifikācijā minētos pakalpojumus, tai skaitā darbinieku apmācībai nepieciešamo pakalpojumu, kā arī </w:t>
      </w:r>
      <w:r w:rsidRPr="00795CC4">
        <w:rPr>
          <w:i/>
          <w:sz w:val="22"/>
          <w:highlight w:val="lightGray"/>
        </w:rPr>
        <w:t xml:space="preserve">Latvijas Republikas normatīvajos aktos paredzētie nodokļi, izņemot pievienotās vērtības nodokli (turpmāk – PVN). </w:t>
      </w:r>
    </w:p>
    <w:p w14:paraId="651BA7A4" w14:textId="77777777" w:rsidR="00AA040E" w:rsidRPr="00C3108A" w:rsidRDefault="00AA040E" w:rsidP="00AA040E">
      <w:pPr>
        <w:rPr>
          <w:i/>
          <w:sz w:val="22"/>
        </w:rPr>
      </w:pPr>
      <w:r w:rsidRPr="00C3108A">
        <w:rPr>
          <w:i/>
          <w:sz w:val="22"/>
          <w:highlight w:val="lightGray"/>
        </w:rPr>
        <w:t>Finanšu piedāvājumā cenas norādāmas atsevišķi ar PVN un bez PVN.</w:t>
      </w:r>
    </w:p>
    <w:p w14:paraId="70FB2304" w14:textId="77777777" w:rsidR="00AA040E" w:rsidRDefault="00AA040E" w:rsidP="00AA040E">
      <w:pPr>
        <w:rPr>
          <w:i/>
          <w:szCs w:val="24"/>
        </w:rPr>
      </w:pPr>
    </w:p>
    <w:p w14:paraId="2EC3AF80" w14:textId="77777777" w:rsidR="00AA040E" w:rsidRDefault="00AA040E" w:rsidP="00AA040E">
      <w:pPr>
        <w:rPr>
          <w:szCs w:val="24"/>
        </w:rPr>
      </w:pPr>
    </w:p>
    <w:p w14:paraId="24309725" w14:textId="77777777" w:rsidR="00AA040E" w:rsidRDefault="00AA040E" w:rsidP="00AA040E">
      <w:pPr>
        <w:rPr>
          <w:szCs w:val="24"/>
        </w:rPr>
      </w:pPr>
    </w:p>
    <w:p w14:paraId="77233184" w14:textId="77777777" w:rsidR="00AA040E" w:rsidRPr="000932E0" w:rsidRDefault="00AA040E" w:rsidP="00AA040E">
      <w:pPr>
        <w:spacing w:after="120" w:line="240" w:lineRule="auto"/>
        <w:rPr>
          <w:szCs w:val="24"/>
        </w:rPr>
      </w:pPr>
      <w:r>
        <w:rPr>
          <w:szCs w:val="24"/>
        </w:rPr>
        <w:t xml:space="preserve">Pretendents </w:t>
      </w:r>
      <w:r w:rsidRPr="000932E0">
        <w:rPr>
          <w:szCs w:val="24"/>
        </w:rPr>
        <w:t>(pretendenta pilnvarotā persona):</w:t>
      </w:r>
    </w:p>
    <w:p w14:paraId="1C2F954F" w14:textId="77777777" w:rsidR="00AA040E" w:rsidRDefault="00AA040E" w:rsidP="00AA040E">
      <w:pPr>
        <w:spacing w:after="0"/>
        <w:rPr>
          <w:szCs w:val="24"/>
        </w:rPr>
      </w:pPr>
    </w:p>
    <w:p w14:paraId="687FB104" w14:textId="77777777" w:rsidR="00AA040E" w:rsidRDefault="00AA040E" w:rsidP="00AA040E">
      <w:pPr>
        <w:spacing w:after="0"/>
        <w:rPr>
          <w:szCs w:val="24"/>
        </w:rPr>
      </w:pPr>
      <w:r w:rsidRPr="00E81295">
        <w:rPr>
          <w:szCs w:val="24"/>
        </w:rPr>
        <w:t>_________________________                _______________        __________</w:t>
      </w:r>
      <w:r>
        <w:rPr>
          <w:szCs w:val="24"/>
        </w:rPr>
        <w:t xml:space="preserve">_______ </w:t>
      </w:r>
    </w:p>
    <w:p w14:paraId="05B6E4F0" w14:textId="77777777" w:rsidR="00AA040E" w:rsidRPr="00C3108A" w:rsidRDefault="00AA040E" w:rsidP="00AA040E">
      <w:pPr>
        <w:spacing w:after="0"/>
        <w:rPr>
          <w:sz w:val="20"/>
          <w:szCs w:val="20"/>
        </w:rPr>
      </w:pPr>
      <w:r>
        <w:rPr>
          <w:szCs w:val="24"/>
        </w:rPr>
        <w:tab/>
      </w:r>
      <w:r w:rsidRPr="00E81295">
        <w:rPr>
          <w:szCs w:val="24"/>
        </w:rPr>
        <w:t xml:space="preserve"> </w:t>
      </w:r>
      <w:r w:rsidRPr="00C3108A">
        <w:rPr>
          <w:i/>
          <w:sz w:val="20"/>
          <w:szCs w:val="20"/>
        </w:rPr>
        <w:t>/vārds, uzvārds/</w:t>
      </w:r>
      <w:r w:rsidRPr="00C3108A">
        <w:rPr>
          <w:sz w:val="20"/>
          <w:szCs w:val="20"/>
        </w:rPr>
        <w:t xml:space="preserve"> </w:t>
      </w:r>
      <w:r w:rsidRPr="00C3108A">
        <w:rPr>
          <w:sz w:val="20"/>
          <w:szCs w:val="20"/>
        </w:rPr>
        <w:tab/>
      </w:r>
      <w:r w:rsidRPr="00C3108A">
        <w:rPr>
          <w:sz w:val="20"/>
          <w:szCs w:val="20"/>
        </w:rPr>
        <w:tab/>
      </w:r>
      <w:r w:rsidRPr="00C3108A">
        <w:rPr>
          <w:i/>
          <w:sz w:val="20"/>
          <w:szCs w:val="20"/>
        </w:rPr>
        <w:t xml:space="preserve">              </w:t>
      </w:r>
      <w:r>
        <w:rPr>
          <w:i/>
          <w:sz w:val="20"/>
          <w:szCs w:val="20"/>
        </w:rPr>
        <w:tab/>
      </w:r>
      <w:r>
        <w:rPr>
          <w:i/>
          <w:sz w:val="20"/>
          <w:szCs w:val="20"/>
        </w:rPr>
        <w:tab/>
      </w:r>
      <w:r>
        <w:rPr>
          <w:i/>
          <w:sz w:val="20"/>
          <w:szCs w:val="20"/>
        </w:rPr>
        <w:tab/>
      </w:r>
      <w:r w:rsidRPr="00C3108A">
        <w:rPr>
          <w:i/>
          <w:sz w:val="20"/>
          <w:szCs w:val="20"/>
        </w:rPr>
        <w:t xml:space="preserve"> /amats/                           </w:t>
      </w:r>
      <w:r>
        <w:rPr>
          <w:i/>
          <w:sz w:val="20"/>
          <w:szCs w:val="20"/>
        </w:rPr>
        <w:tab/>
      </w:r>
      <w:r w:rsidRPr="00C3108A">
        <w:rPr>
          <w:i/>
          <w:sz w:val="20"/>
          <w:szCs w:val="20"/>
        </w:rPr>
        <w:t xml:space="preserve"> /paraksts/</w:t>
      </w:r>
    </w:p>
    <w:p w14:paraId="54796FAD" w14:textId="77777777" w:rsidR="00AA040E" w:rsidRDefault="00AA040E" w:rsidP="00AA040E">
      <w:pPr>
        <w:spacing w:after="0"/>
        <w:rPr>
          <w:szCs w:val="24"/>
        </w:rPr>
      </w:pPr>
    </w:p>
    <w:p w14:paraId="51BE2B4B" w14:textId="77777777" w:rsidR="00AA040E" w:rsidRPr="00E81295" w:rsidRDefault="00AA040E" w:rsidP="00AA040E">
      <w:pPr>
        <w:spacing w:after="0"/>
        <w:rPr>
          <w:szCs w:val="24"/>
        </w:rPr>
      </w:pPr>
      <w:r w:rsidRPr="00E81295">
        <w:rPr>
          <w:szCs w:val="24"/>
        </w:rPr>
        <w:t>____________________</w:t>
      </w:r>
      <w:r>
        <w:rPr>
          <w:szCs w:val="24"/>
        </w:rPr>
        <w:t xml:space="preserve"> 2018</w:t>
      </w:r>
      <w:r w:rsidRPr="00E81295">
        <w:rPr>
          <w:szCs w:val="24"/>
        </w:rPr>
        <w:t>.gada ___.________________</w:t>
      </w:r>
    </w:p>
    <w:p w14:paraId="078FC839" w14:textId="77777777" w:rsidR="00AA040E" w:rsidRPr="00C3108A" w:rsidRDefault="00AA040E" w:rsidP="00AA040E">
      <w:pPr>
        <w:tabs>
          <w:tab w:val="left" w:pos="3060"/>
        </w:tabs>
        <w:rPr>
          <w:b/>
          <w:sz w:val="20"/>
          <w:szCs w:val="20"/>
        </w:rPr>
      </w:pPr>
      <w:r w:rsidRPr="00C3108A">
        <w:rPr>
          <w:i/>
          <w:sz w:val="20"/>
          <w:szCs w:val="20"/>
        </w:rPr>
        <w:t xml:space="preserve">            /vieta/  </w:t>
      </w:r>
      <w:r w:rsidRPr="00C3108A">
        <w:rPr>
          <w:i/>
          <w:sz w:val="20"/>
          <w:szCs w:val="20"/>
        </w:rPr>
        <w:tab/>
      </w:r>
      <w:r w:rsidRPr="00C3108A">
        <w:rPr>
          <w:i/>
          <w:sz w:val="20"/>
          <w:szCs w:val="20"/>
        </w:rPr>
        <w:tab/>
        <w:t>/datums/</w:t>
      </w:r>
    </w:p>
    <w:p w14:paraId="0E24B36E" w14:textId="2466A403" w:rsidR="003E1AFF" w:rsidRDefault="003E1AFF" w:rsidP="003E1AFF">
      <w:pPr>
        <w:jc w:val="right"/>
        <w:rPr>
          <w:szCs w:val="24"/>
        </w:rPr>
      </w:pPr>
    </w:p>
    <w:p w14:paraId="10AEC309" w14:textId="77777777" w:rsidR="003E1AFF" w:rsidRDefault="003E1AFF">
      <w:pPr>
        <w:spacing w:after="160" w:line="259" w:lineRule="auto"/>
        <w:ind w:left="0" w:right="0" w:firstLine="0"/>
        <w:jc w:val="left"/>
        <w:rPr>
          <w:szCs w:val="24"/>
        </w:rPr>
      </w:pPr>
      <w:r>
        <w:rPr>
          <w:szCs w:val="24"/>
        </w:rPr>
        <w:br w:type="page"/>
      </w:r>
    </w:p>
    <w:p w14:paraId="4888AEF5" w14:textId="77777777" w:rsidR="00795CC4" w:rsidRDefault="00795CC4" w:rsidP="003E1AFF">
      <w:pPr>
        <w:jc w:val="right"/>
        <w:rPr>
          <w:b/>
          <w:sz w:val="28"/>
          <w:szCs w:val="28"/>
        </w:rPr>
      </w:pPr>
    </w:p>
    <w:p w14:paraId="1B7CEFBD" w14:textId="61425376" w:rsidR="003E1AFF" w:rsidRDefault="003E1AFF" w:rsidP="003E1AFF">
      <w:pPr>
        <w:jc w:val="right"/>
        <w:rPr>
          <w:b/>
          <w:sz w:val="28"/>
          <w:szCs w:val="28"/>
        </w:rPr>
      </w:pPr>
      <w:r>
        <w:rPr>
          <w:b/>
          <w:sz w:val="28"/>
          <w:szCs w:val="28"/>
        </w:rPr>
        <w:t>6</w:t>
      </w:r>
      <w:r w:rsidRPr="003E1AFF">
        <w:rPr>
          <w:b/>
          <w:sz w:val="28"/>
          <w:szCs w:val="28"/>
        </w:rPr>
        <w:t>.pielikums</w:t>
      </w:r>
    </w:p>
    <w:p w14:paraId="2305D35E" w14:textId="22C2BF00" w:rsidR="003E1AFF" w:rsidRDefault="003E1AFF" w:rsidP="003E1AFF">
      <w:pPr>
        <w:jc w:val="right"/>
        <w:rPr>
          <w:szCs w:val="24"/>
        </w:rPr>
      </w:pPr>
      <w:r w:rsidRPr="003E1AFF">
        <w:rPr>
          <w:szCs w:val="24"/>
        </w:rPr>
        <w:t xml:space="preserve">Iepirkuma, </w:t>
      </w:r>
      <w:proofErr w:type="spellStart"/>
      <w:r w:rsidRPr="003E1AFF">
        <w:rPr>
          <w:szCs w:val="24"/>
        </w:rPr>
        <w:t>Id</w:t>
      </w:r>
      <w:proofErr w:type="spellEnd"/>
      <w:r w:rsidRPr="003E1AFF">
        <w:rPr>
          <w:szCs w:val="24"/>
        </w:rPr>
        <w:t>.</w:t>
      </w:r>
      <w:r w:rsidR="007238B0">
        <w:rPr>
          <w:szCs w:val="24"/>
        </w:rPr>
        <w:t xml:space="preserve"> </w:t>
      </w:r>
      <w:r w:rsidRPr="003E1AFF">
        <w:rPr>
          <w:szCs w:val="24"/>
        </w:rPr>
        <w:t xml:space="preserve">Nr. LPS/2018/04, Nolikumam </w:t>
      </w:r>
    </w:p>
    <w:p w14:paraId="461D8830" w14:textId="104C6A79" w:rsidR="00795CC4" w:rsidRPr="00C2701F" w:rsidRDefault="00795CC4" w:rsidP="003E1AFF">
      <w:pPr>
        <w:jc w:val="right"/>
        <w:rPr>
          <w:szCs w:val="24"/>
          <w:u w:val="single"/>
        </w:rPr>
      </w:pPr>
      <w:r w:rsidRPr="00C2701F">
        <w:rPr>
          <w:szCs w:val="24"/>
          <w:u w:val="single"/>
        </w:rPr>
        <w:t>PROJEKTS</w:t>
      </w:r>
    </w:p>
    <w:p w14:paraId="2746CA06" w14:textId="5AA17CAE" w:rsidR="00795CC4" w:rsidRDefault="00795CC4" w:rsidP="00795CC4">
      <w:pPr>
        <w:pStyle w:val="Bodytext30"/>
        <w:shd w:val="clear" w:color="auto" w:fill="auto"/>
        <w:spacing w:before="0" w:after="112" w:line="300" w:lineRule="exact"/>
        <w:rPr>
          <w:rStyle w:val="Bodytext315ptNotBoldItalic"/>
          <w:b/>
          <w:bCs/>
          <w:lang w:val="lv-LV"/>
        </w:rPr>
      </w:pPr>
      <w:r w:rsidRPr="00C2701F">
        <w:rPr>
          <w:rStyle w:val="Bodytext3Spacing2pt"/>
          <w:sz w:val="28"/>
          <w:szCs w:val="28"/>
        </w:rPr>
        <w:t>LĪGUMS Nr</w:t>
      </w:r>
      <w:r>
        <w:rPr>
          <w:rStyle w:val="Bodytext3Spacing2pt"/>
        </w:rPr>
        <w:t xml:space="preserve">. </w:t>
      </w:r>
      <w:r>
        <w:rPr>
          <w:rStyle w:val="Bodytext315ptNotBoldItalic"/>
          <w:b/>
          <w:bCs/>
          <w:lang w:val="lv-LV"/>
        </w:rPr>
        <w:t>___</w:t>
      </w:r>
    </w:p>
    <w:p w14:paraId="0038FA8E" w14:textId="70602FE8" w:rsidR="00700E99" w:rsidRPr="00E27174" w:rsidRDefault="00700E99" w:rsidP="00700E99">
      <w:pPr>
        <w:pStyle w:val="Bodytext30"/>
        <w:shd w:val="clear" w:color="auto" w:fill="auto"/>
        <w:spacing w:before="0" w:after="112" w:line="300" w:lineRule="exact"/>
        <w:rPr>
          <w:sz w:val="24"/>
          <w:lang w:val="lv-LV"/>
        </w:rPr>
      </w:pPr>
      <w:r w:rsidRPr="00E27174">
        <w:rPr>
          <w:sz w:val="24"/>
          <w:lang w:val="lv-LV"/>
        </w:rPr>
        <w:t>Par dokumentu vadības sistēmas MEDUS ieviešanas pakalpojumiem</w:t>
      </w:r>
    </w:p>
    <w:p w14:paraId="37A57B8C" w14:textId="77777777" w:rsidR="00795CC4" w:rsidRPr="00E27174" w:rsidRDefault="00795CC4" w:rsidP="00795CC4">
      <w:pPr>
        <w:pStyle w:val="Bodytext30"/>
        <w:shd w:val="clear" w:color="auto" w:fill="auto"/>
        <w:tabs>
          <w:tab w:val="left" w:pos="6213"/>
        </w:tabs>
        <w:spacing w:before="0" w:after="63" w:line="220" w:lineRule="exact"/>
        <w:jc w:val="both"/>
        <w:rPr>
          <w:color w:val="000000"/>
          <w:sz w:val="24"/>
          <w:lang w:val="lv-LV" w:eastAsia="lv-LV" w:bidi="lv-LV"/>
        </w:rPr>
      </w:pPr>
    </w:p>
    <w:p w14:paraId="61C117D4" w14:textId="43A54DC6" w:rsidR="00795CC4" w:rsidRPr="00E27174" w:rsidRDefault="00795CC4" w:rsidP="00795CC4">
      <w:pPr>
        <w:pStyle w:val="Bodytext30"/>
        <w:shd w:val="clear" w:color="auto" w:fill="auto"/>
        <w:tabs>
          <w:tab w:val="left" w:pos="6213"/>
        </w:tabs>
        <w:spacing w:before="0" w:after="63" w:line="220" w:lineRule="exact"/>
        <w:jc w:val="both"/>
        <w:rPr>
          <w:b w:val="0"/>
          <w:color w:val="000000"/>
          <w:sz w:val="24"/>
          <w:lang w:val="lv-LV" w:eastAsia="lv-LV" w:bidi="lv-LV"/>
        </w:rPr>
      </w:pPr>
      <w:r w:rsidRPr="00E27174">
        <w:rPr>
          <w:b w:val="0"/>
          <w:color w:val="000000"/>
          <w:sz w:val="24"/>
          <w:lang w:val="lv-LV" w:eastAsia="lv-LV" w:bidi="lv-LV"/>
        </w:rPr>
        <w:t>Rīgā, 2018. gada _______________</w:t>
      </w:r>
    </w:p>
    <w:p w14:paraId="5F6B7355" w14:textId="277A6131" w:rsidR="00700E99" w:rsidRPr="00E27174" w:rsidRDefault="00700E99" w:rsidP="00C2701F">
      <w:pPr>
        <w:spacing w:line="240" w:lineRule="auto"/>
        <w:ind w:left="-15" w:right="7" w:firstLine="0"/>
      </w:pPr>
      <w:r w:rsidRPr="00E27174">
        <w:rPr>
          <w:b/>
        </w:rPr>
        <w:t xml:space="preserve">Latvijas Pašvaldību savienība, </w:t>
      </w:r>
      <w:r w:rsidRPr="00E27174">
        <w:t>turpmāk tekstā</w:t>
      </w:r>
      <w:r w:rsidRPr="00E27174">
        <w:rPr>
          <w:b/>
        </w:rPr>
        <w:t xml:space="preserve"> </w:t>
      </w:r>
      <w:r w:rsidRPr="00E27174">
        <w:t xml:space="preserve">– LPS, tās priekšsēža Ginta Kaminska personā, kurš rīkojas saskaņā ar LPS statūtiem, turpmāk šī līguma tekstā saukts – Pasūtītājs, no vienas puses, un </w:t>
      </w:r>
    </w:p>
    <w:p w14:paraId="7C7A1B5F" w14:textId="28C9AB9B" w:rsidR="00700E99" w:rsidRPr="00E27174" w:rsidRDefault="00700E99" w:rsidP="00C2701F">
      <w:pPr>
        <w:pStyle w:val="Bodytext20"/>
        <w:shd w:val="clear" w:color="auto" w:fill="auto"/>
        <w:spacing w:before="0" w:line="240" w:lineRule="auto"/>
        <w:rPr>
          <w:color w:val="000000"/>
          <w:sz w:val="24"/>
          <w:lang w:val="lv-LV" w:eastAsia="lv-LV" w:bidi="lv-LV"/>
        </w:rPr>
      </w:pPr>
      <w:r w:rsidRPr="00E27174">
        <w:rPr>
          <w:rStyle w:val="Bodytext2Bold"/>
          <w:sz w:val="24"/>
        </w:rPr>
        <w:t>___________</w:t>
      </w:r>
      <w:r w:rsidR="00795CC4" w:rsidRPr="00E27174">
        <w:rPr>
          <w:rStyle w:val="Bodytext2Bold"/>
          <w:sz w:val="24"/>
        </w:rPr>
        <w:t xml:space="preserve">, </w:t>
      </w:r>
      <w:r w:rsidR="00795CC4" w:rsidRPr="00E27174">
        <w:rPr>
          <w:color w:val="000000"/>
          <w:sz w:val="24"/>
          <w:lang w:val="lv-LV" w:eastAsia="lv-LV" w:bidi="lv-LV"/>
        </w:rPr>
        <w:t xml:space="preserve">vienotais reģistrācijas Nr. </w:t>
      </w:r>
      <w:r w:rsidRPr="00E27174">
        <w:rPr>
          <w:color w:val="000000"/>
          <w:sz w:val="24"/>
          <w:lang w:val="lv-LV" w:eastAsia="lv-LV" w:bidi="lv-LV"/>
        </w:rPr>
        <w:t>_____________</w:t>
      </w:r>
      <w:r w:rsidR="00795CC4" w:rsidRPr="00E27174">
        <w:rPr>
          <w:color w:val="000000"/>
          <w:sz w:val="24"/>
          <w:lang w:val="lv-LV" w:eastAsia="lv-LV" w:bidi="lv-LV"/>
        </w:rPr>
        <w:t xml:space="preserve">, juridiskā adrese: </w:t>
      </w:r>
      <w:r w:rsidRPr="00E27174">
        <w:rPr>
          <w:color w:val="000000"/>
          <w:sz w:val="24"/>
          <w:lang w:val="lv-LV" w:eastAsia="lv-LV" w:bidi="lv-LV"/>
        </w:rPr>
        <w:t>_____________</w:t>
      </w:r>
      <w:r w:rsidR="00795CC4" w:rsidRPr="00E27174">
        <w:rPr>
          <w:color w:val="000000"/>
          <w:sz w:val="24"/>
          <w:lang w:val="lv-LV" w:eastAsia="lv-LV" w:bidi="lv-LV"/>
        </w:rPr>
        <w:t>, LV-</w:t>
      </w:r>
      <w:r w:rsidRPr="00E27174">
        <w:rPr>
          <w:color w:val="000000"/>
          <w:sz w:val="24"/>
          <w:lang w:val="lv-LV" w:eastAsia="lv-LV" w:bidi="lv-LV"/>
        </w:rPr>
        <w:t>________</w:t>
      </w:r>
      <w:r w:rsidR="00795CC4" w:rsidRPr="00E27174">
        <w:rPr>
          <w:color w:val="000000"/>
          <w:sz w:val="24"/>
          <w:lang w:val="lv-LV" w:eastAsia="lv-LV" w:bidi="lv-LV"/>
        </w:rPr>
        <w:t xml:space="preserve">, kuras vārdā saskaņā ar Statūtiem rīkojas </w:t>
      </w:r>
      <w:r w:rsidRPr="00E27174">
        <w:rPr>
          <w:color w:val="000000"/>
          <w:sz w:val="24"/>
          <w:lang w:val="lv-LV" w:eastAsia="lv-LV" w:bidi="lv-LV"/>
        </w:rPr>
        <w:t>_______________</w:t>
      </w:r>
      <w:r w:rsidR="00795CC4" w:rsidRPr="00E27174">
        <w:rPr>
          <w:color w:val="000000"/>
          <w:sz w:val="24"/>
          <w:lang w:val="lv-LV" w:eastAsia="lv-LV" w:bidi="lv-LV"/>
        </w:rPr>
        <w:t xml:space="preserve"> (turpmāk tekstā - IZPILDĪTĀJS), abi kopā vai atsevišķi turpmāk saukti - Puse,</w:t>
      </w:r>
      <w:r w:rsidR="00E33265" w:rsidRPr="00E27174">
        <w:rPr>
          <w:color w:val="000000"/>
          <w:sz w:val="24"/>
          <w:lang w:val="lv-LV" w:eastAsia="lv-LV" w:bidi="lv-LV"/>
        </w:rPr>
        <w:t xml:space="preserve"> </w:t>
      </w:r>
      <w:r w:rsidRPr="00E27174">
        <w:rPr>
          <w:color w:val="000000"/>
          <w:sz w:val="24"/>
          <w:lang w:val="lv-LV" w:eastAsia="lv-LV" w:bidi="lv-LV"/>
        </w:rPr>
        <w:t>Puses,</w:t>
      </w:r>
    </w:p>
    <w:p w14:paraId="11E8B2AC" w14:textId="58992DF1" w:rsidR="00795CC4" w:rsidRDefault="00795CC4" w:rsidP="00C2701F">
      <w:pPr>
        <w:pStyle w:val="Bodytext20"/>
        <w:spacing w:line="240" w:lineRule="auto"/>
        <w:rPr>
          <w:color w:val="000000"/>
          <w:sz w:val="24"/>
          <w:lang w:val="lv-LV" w:eastAsia="lv-LV" w:bidi="lv-LV"/>
        </w:rPr>
      </w:pPr>
      <w:r w:rsidRPr="00E27174">
        <w:rPr>
          <w:color w:val="000000"/>
          <w:sz w:val="24"/>
          <w:lang w:val="lv-LV" w:eastAsia="lv-LV" w:bidi="lv-LV"/>
        </w:rPr>
        <w:t>pamatojoties uz PASŪTĪTĀJA 2018. gada rīkot</w:t>
      </w:r>
      <w:r w:rsidR="00700E99" w:rsidRPr="00E27174">
        <w:rPr>
          <w:color w:val="000000"/>
          <w:sz w:val="24"/>
          <w:lang w:val="lv-LV" w:eastAsia="lv-LV" w:bidi="lv-LV"/>
        </w:rPr>
        <w:t>ā</w:t>
      </w:r>
      <w:r w:rsidRPr="00E27174">
        <w:rPr>
          <w:color w:val="000000"/>
          <w:sz w:val="24"/>
          <w:lang w:val="lv-LV" w:eastAsia="lv-LV" w:bidi="lv-LV"/>
        </w:rPr>
        <w:t xml:space="preserve"> </w:t>
      </w:r>
      <w:r w:rsidR="00700E99" w:rsidRPr="00E27174">
        <w:rPr>
          <w:color w:val="000000"/>
          <w:sz w:val="24"/>
          <w:lang w:val="lv-LV" w:eastAsia="lv-LV" w:bidi="lv-LV"/>
        </w:rPr>
        <w:t>iepirkuma</w:t>
      </w:r>
      <w:r w:rsidRPr="00E27174">
        <w:rPr>
          <w:color w:val="000000"/>
          <w:sz w:val="24"/>
          <w:lang w:val="lv-LV" w:eastAsia="lv-LV" w:bidi="lv-LV"/>
        </w:rPr>
        <w:t xml:space="preserve"> </w:t>
      </w:r>
      <w:r w:rsidR="00700E99" w:rsidRPr="00E27174">
        <w:rPr>
          <w:color w:val="000000"/>
          <w:sz w:val="24"/>
          <w:lang w:val="lv-LV" w:eastAsia="lv-LV" w:bidi="lv-LV"/>
        </w:rPr>
        <w:t xml:space="preserve">“Dokumentu vadības sistēmas MEDUS ieviešanas pakalpojumi Latvijas Pašvaldību savienībai”, </w:t>
      </w:r>
      <w:proofErr w:type="spellStart"/>
      <w:r w:rsidR="00700E99" w:rsidRPr="00E27174">
        <w:rPr>
          <w:color w:val="000000"/>
          <w:sz w:val="24"/>
          <w:lang w:val="lv-LV" w:eastAsia="lv-LV" w:bidi="lv-LV"/>
        </w:rPr>
        <w:t>Id</w:t>
      </w:r>
      <w:proofErr w:type="spellEnd"/>
      <w:r w:rsidR="00700E99" w:rsidRPr="00E27174">
        <w:rPr>
          <w:color w:val="000000"/>
          <w:sz w:val="24"/>
          <w:lang w:val="lv-LV" w:eastAsia="lv-LV" w:bidi="lv-LV"/>
        </w:rPr>
        <w:t>.</w:t>
      </w:r>
      <w:r w:rsidR="00EC7496">
        <w:rPr>
          <w:color w:val="000000"/>
          <w:sz w:val="24"/>
          <w:lang w:val="lv-LV" w:eastAsia="lv-LV" w:bidi="lv-LV"/>
        </w:rPr>
        <w:t xml:space="preserve"> </w:t>
      </w:r>
      <w:r w:rsidR="00700E99" w:rsidRPr="00E27174">
        <w:rPr>
          <w:color w:val="000000"/>
          <w:sz w:val="24"/>
          <w:lang w:val="lv-LV" w:eastAsia="lv-LV" w:bidi="lv-LV"/>
        </w:rPr>
        <w:t>Nr. LPS/2018/04,</w:t>
      </w:r>
      <w:r w:rsidRPr="00E27174">
        <w:rPr>
          <w:color w:val="000000"/>
          <w:sz w:val="24"/>
          <w:lang w:val="lv-LV" w:eastAsia="lv-LV" w:bidi="lv-LV"/>
        </w:rPr>
        <w:t xml:space="preserve"> rezultātiem, noslēdz šādu līgumu (turpmāk-LĪGUMS):</w:t>
      </w:r>
    </w:p>
    <w:p w14:paraId="07845AF5" w14:textId="77777777" w:rsidR="00403BB5" w:rsidRPr="00E27174" w:rsidRDefault="00403BB5" w:rsidP="00C2701F">
      <w:pPr>
        <w:pStyle w:val="Bodytext20"/>
        <w:spacing w:line="240" w:lineRule="auto"/>
        <w:rPr>
          <w:color w:val="000000"/>
          <w:sz w:val="24"/>
          <w:lang w:val="lv-LV" w:eastAsia="lv-LV" w:bidi="lv-LV"/>
        </w:rPr>
      </w:pPr>
    </w:p>
    <w:p w14:paraId="271B3220" w14:textId="77777777" w:rsidR="00795CC4" w:rsidRPr="00E27174" w:rsidRDefault="00795CC4" w:rsidP="00C2701F">
      <w:pPr>
        <w:pStyle w:val="Bodytext30"/>
        <w:numPr>
          <w:ilvl w:val="0"/>
          <w:numId w:val="14"/>
        </w:numPr>
        <w:shd w:val="clear" w:color="auto" w:fill="auto"/>
        <w:tabs>
          <w:tab w:val="left" w:pos="3822"/>
        </w:tabs>
        <w:spacing w:before="0" w:line="240" w:lineRule="auto"/>
        <w:ind w:left="3500"/>
        <w:jc w:val="both"/>
        <w:rPr>
          <w:sz w:val="24"/>
        </w:rPr>
      </w:pPr>
      <w:r w:rsidRPr="00E27174">
        <w:rPr>
          <w:color w:val="000000"/>
          <w:sz w:val="24"/>
          <w:lang w:val="lv-LV" w:eastAsia="lv-LV" w:bidi="lv-LV"/>
        </w:rPr>
        <w:t>Līguma priekšmets</w:t>
      </w:r>
    </w:p>
    <w:p w14:paraId="595EAD98" w14:textId="370E6270" w:rsidR="00795CC4" w:rsidRPr="00E27174" w:rsidRDefault="00795CC4" w:rsidP="00C2701F">
      <w:pPr>
        <w:pStyle w:val="Bodytext20"/>
        <w:numPr>
          <w:ilvl w:val="1"/>
          <w:numId w:val="14"/>
        </w:numPr>
        <w:shd w:val="clear" w:color="auto" w:fill="auto"/>
        <w:tabs>
          <w:tab w:val="left" w:pos="469"/>
        </w:tabs>
        <w:spacing w:before="0" w:line="240" w:lineRule="auto"/>
        <w:rPr>
          <w:sz w:val="24"/>
        </w:rPr>
      </w:pPr>
      <w:r w:rsidRPr="00E27174">
        <w:rPr>
          <w:color w:val="000000"/>
          <w:sz w:val="24"/>
          <w:lang w:val="lv-LV" w:eastAsia="lv-LV" w:bidi="lv-LV"/>
        </w:rPr>
        <w:t xml:space="preserve">PASŪTĪTĀJS </w:t>
      </w:r>
      <w:proofErr w:type="spellStart"/>
      <w:r w:rsidRPr="00E27174">
        <w:rPr>
          <w:color w:val="000000"/>
          <w:sz w:val="24"/>
          <w:lang w:val="lv-LV" w:eastAsia="lv-LV" w:bidi="lv-LV"/>
        </w:rPr>
        <w:t>pasūta</w:t>
      </w:r>
      <w:proofErr w:type="spellEnd"/>
      <w:r w:rsidRPr="00E27174">
        <w:rPr>
          <w:color w:val="000000"/>
          <w:sz w:val="24"/>
          <w:lang w:val="lv-LV" w:eastAsia="lv-LV" w:bidi="lv-LV"/>
        </w:rPr>
        <w:t xml:space="preserve">, un IZPILDĪTĀJS veic dokumentu vadības sistēmas </w:t>
      </w:r>
      <w:r w:rsidR="00700E99" w:rsidRPr="00E27174">
        <w:rPr>
          <w:color w:val="000000"/>
          <w:sz w:val="24"/>
          <w:lang w:val="lv-LV" w:eastAsia="lv-LV" w:bidi="lv-LV"/>
        </w:rPr>
        <w:t>MEDUS ieviešanu un darbinieku apmācību</w:t>
      </w:r>
      <w:r w:rsidRPr="00E27174">
        <w:rPr>
          <w:color w:val="000000"/>
          <w:sz w:val="24"/>
          <w:lang w:val="lv-LV" w:eastAsia="lv-LV" w:bidi="lv-LV"/>
        </w:rPr>
        <w:t xml:space="preserve"> (turpmāk tekstā - Darbi)</w:t>
      </w:r>
      <w:r w:rsidR="00700E99" w:rsidRPr="00E27174">
        <w:rPr>
          <w:color w:val="000000"/>
          <w:sz w:val="24"/>
          <w:lang w:val="lv-LV" w:eastAsia="lv-LV" w:bidi="lv-LV"/>
        </w:rPr>
        <w:t xml:space="preserve"> PASŪTĪTĀJAM. Darbi</w:t>
      </w:r>
      <w:r w:rsidRPr="00E27174">
        <w:rPr>
          <w:color w:val="000000"/>
          <w:sz w:val="24"/>
          <w:lang w:val="lv-LV" w:eastAsia="lv-LV" w:bidi="lv-LV"/>
        </w:rPr>
        <w:t xml:space="preserve"> tiek veikt</w:t>
      </w:r>
      <w:r w:rsidR="00700E99" w:rsidRPr="00E27174">
        <w:rPr>
          <w:color w:val="000000"/>
          <w:sz w:val="24"/>
          <w:lang w:val="lv-LV" w:eastAsia="lv-LV" w:bidi="lv-LV"/>
        </w:rPr>
        <w:t>i</w:t>
      </w:r>
      <w:r w:rsidRPr="00E27174">
        <w:rPr>
          <w:color w:val="000000"/>
          <w:sz w:val="24"/>
          <w:lang w:val="lv-LV" w:eastAsia="lv-LV" w:bidi="lv-LV"/>
        </w:rPr>
        <w:t xml:space="preserve"> saskaņā ar Iepirkuma </w:t>
      </w:r>
      <w:r w:rsidR="00700E99" w:rsidRPr="00E27174">
        <w:rPr>
          <w:color w:val="000000"/>
          <w:sz w:val="24"/>
          <w:lang w:val="lv-LV" w:eastAsia="lv-LV" w:bidi="lv-LV"/>
        </w:rPr>
        <w:t>Tehnisko specifikāciju</w:t>
      </w:r>
      <w:r w:rsidRPr="00E27174">
        <w:rPr>
          <w:color w:val="000000"/>
          <w:sz w:val="24"/>
          <w:lang w:val="lv-LV" w:eastAsia="lv-LV" w:bidi="lv-LV"/>
        </w:rPr>
        <w:t xml:space="preserve"> </w:t>
      </w:r>
      <w:r w:rsidR="00700E99" w:rsidRPr="00E27174">
        <w:rPr>
          <w:color w:val="000000"/>
          <w:sz w:val="24"/>
          <w:lang w:val="lv-LV" w:eastAsia="lv-LV" w:bidi="lv-LV"/>
        </w:rPr>
        <w:t xml:space="preserve">Līguma pielikumā Nr.1 </w:t>
      </w:r>
      <w:r w:rsidRPr="00E27174">
        <w:rPr>
          <w:color w:val="000000"/>
          <w:sz w:val="24"/>
          <w:lang w:val="lv-LV" w:eastAsia="lv-LV" w:bidi="lv-LV"/>
        </w:rPr>
        <w:t xml:space="preserve">un IZPILDĪTĀJA iesniegto piedāvājumu </w:t>
      </w:r>
      <w:r w:rsidR="00C44A45" w:rsidRPr="00E27174">
        <w:rPr>
          <w:color w:val="000000"/>
          <w:sz w:val="24"/>
          <w:lang w:val="lv-LV" w:eastAsia="lv-LV" w:bidi="lv-LV"/>
        </w:rPr>
        <w:t>Līguma pielikumā Nr.2</w:t>
      </w:r>
      <w:r w:rsidRPr="00E27174">
        <w:rPr>
          <w:color w:val="000000"/>
          <w:sz w:val="24"/>
          <w:lang w:val="lv-LV" w:eastAsia="lv-LV" w:bidi="lv-LV"/>
        </w:rPr>
        <w:t>.</w:t>
      </w:r>
    </w:p>
    <w:p w14:paraId="2036945C" w14:textId="77777777" w:rsidR="00795CC4" w:rsidRPr="00E27174" w:rsidRDefault="00795CC4" w:rsidP="00C2701F">
      <w:pPr>
        <w:pStyle w:val="Bodytext30"/>
        <w:numPr>
          <w:ilvl w:val="0"/>
          <w:numId w:val="14"/>
        </w:numPr>
        <w:shd w:val="clear" w:color="auto" w:fill="auto"/>
        <w:tabs>
          <w:tab w:val="left" w:pos="3426"/>
        </w:tabs>
        <w:spacing w:before="0" w:line="240" w:lineRule="auto"/>
        <w:ind w:left="3080"/>
        <w:jc w:val="both"/>
        <w:rPr>
          <w:sz w:val="24"/>
        </w:rPr>
      </w:pPr>
      <w:r w:rsidRPr="00E27174">
        <w:rPr>
          <w:color w:val="000000"/>
          <w:sz w:val="24"/>
          <w:lang w:val="lv-LV" w:eastAsia="lv-LV" w:bidi="lv-LV"/>
        </w:rPr>
        <w:t>Maksa un norēķinu kārtība</w:t>
      </w:r>
    </w:p>
    <w:p w14:paraId="68E655BA" w14:textId="7FB01B8A" w:rsidR="00795CC4" w:rsidRPr="00E27174" w:rsidRDefault="00795CC4" w:rsidP="00C2701F">
      <w:pPr>
        <w:pStyle w:val="Bodytext20"/>
        <w:numPr>
          <w:ilvl w:val="1"/>
          <w:numId w:val="14"/>
        </w:numPr>
        <w:shd w:val="clear" w:color="auto" w:fill="auto"/>
        <w:tabs>
          <w:tab w:val="left" w:pos="474"/>
        </w:tabs>
        <w:spacing w:before="0" w:line="240" w:lineRule="auto"/>
        <w:rPr>
          <w:sz w:val="24"/>
        </w:rPr>
      </w:pPr>
      <w:r w:rsidRPr="00E27174">
        <w:rPr>
          <w:color w:val="000000"/>
          <w:sz w:val="24"/>
          <w:lang w:val="lv-LV" w:eastAsia="lv-LV" w:bidi="lv-LV"/>
        </w:rPr>
        <w:t xml:space="preserve">Kopējā LĪGUMA cena, ko PASŪTĪTĀJS samaksā IZPILDĪTĀJAM Līguma 1.1.punktā noteiktās sistēmas Darbu izmaksas, kas ir EUR </w:t>
      </w:r>
      <w:r w:rsidR="00486E91" w:rsidRPr="00E27174">
        <w:rPr>
          <w:color w:val="000000"/>
          <w:sz w:val="24"/>
          <w:lang w:val="lv-LV" w:eastAsia="lv-LV" w:bidi="lv-LV"/>
        </w:rPr>
        <w:t>-----</w:t>
      </w:r>
      <w:r w:rsidRPr="00E27174">
        <w:rPr>
          <w:color w:val="000000"/>
          <w:sz w:val="24"/>
          <w:lang w:val="lv-LV" w:eastAsia="lv-LV" w:bidi="lv-LV"/>
        </w:rPr>
        <w:t xml:space="preserve"> (</w:t>
      </w:r>
      <w:r w:rsidR="00486E91" w:rsidRPr="00E27174">
        <w:rPr>
          <w:color w:val="000000"/>
          <w:sz w:val="24"/>
          <w:lang w:val="lv-LV" w:eastAsia="lv-LV" w:bidi="lv-LV"/>
        </w:rPr>
        <w:t>------</w:t>
      </w:r>
      <w:r w:rsidRPr="00E27174">
        <w:rPr>
          <w:color w:val="000000"/>
          <w:sz w:val="24"/>
          <w:lang w:val="lv-LV" w:eastAsia="lv-LV" w:bidi="lv-LV"/>
        </w:rPr>
        <w:t xml:space="preserve"> eiro un</w:t>
      </w:r>
      <w:r w:rsidR="00486E91" w:rsidRPr="00E27174">
        <w:rPr>
          <w:color w:val="000000"/>
          <w:sz w:val="24"/>
          <w:lang w:val="lv-LV" w:eastAsia="lv-LV" w:bidi="lv-LV"/>
        </w:rPr>
        <w:t>---</w:t>
      </w:r>
      <w:r w:rsidRPr="00E27174">
        <w:rPr>
          <w:color w:val="000000"/>
          <w:sz w:val="24"/>
          <w:lang w:val="lv-LV" w:eastAsia="lv-LV" w:bidi="lv-LV"/>
        </w:rPr>
        <w:t xml:space="preserve"> centi) un PVN 21% EUR </w:t>
      </w:r>
      <w:r w:rsidR="00486E91" w:rsidRPr="00E27174">
        <w:rPr>
          <w:color w:val="000000"/>
          <w:sz w:val="24"/>
          <w:lang w:val="lv-LV" w:eastAsia="lv-LV" w:bidi="lv-LV"/>
        </w:rPr>
        <w:t>---</w:t>
      </w:r>
      <w:r w:rsidRPr="00E27174">
        <w:rPr>
          <w:color w:val="000000"/>
          <w:sz w:val="24"/>
          <w:lang w:val="lv-LV" w:eastAsia="lv-LV" w:bidi="lv-LV"/>
        </w:rPr>
        <w:t xml:space="preserve"> (</w:t>
      </w:r>
      <w:r w:rsidR="00815D6C" w:rsidRPr="00E27174">
        <w:rPr>
          <w:color w:val="000000"/>
          <w:sz w:val="24"/>
          <w:lang w:val="lv-LV" w:eastAsia="lv-LV" w:bidi="lv-LV"/>
        </w:rPr>
        <w:t>------</w:t>
      </w:r>
      <w:r w:rsidRPr="00E27174">
        <w:rPr>
          <w:color w:val="000000"/>
          <w:sz w:val="24"/>
          <w:lang w:val="lv-LV" w:eastAsia="lv-LV" w:bidi="lv-LV"/>
        </w:rPr>
        <w:t xml:space="preserve"> eiro un </w:t>
      </w:r>
      <w:r w:rsidR="00815D6C" w:rsidRPr="00E27174">
        <w:rPr>
          <w:color w:val="000000"/>
          <w:sz w:val="24"/>
          <w:lang w:val="lv-LV" w:eastAsia="lv-LV" w:bidi="lv-LV"/>
        </w:rPr>
        <w:t>-------</w:t>
      </w:r>
      <w:r w:rsidRPr="00E27174">
        <w:rPr>
          <w:color w:val="000000"/>
          <w:sz w:val="24"/>
          <w:lang w:val="lv-LV" w:eastAsia="lv-LV" w:bidi="lv-LV"/>
        </w:rPr>
        <w:t xml:space="preserve">centi), kas kopā sastāda </w:t>
      </w:r>
      <w:r w:rsidR="00815D6C" w:rsidRPr="00E27174">
        <w:rPr>
          <w:rStyle w:val="Bodytext2Bold"/>
          <w:sz w:val="24"/>
        </w:rPr>
        <w:t>------</w:t>
      </w:r>
      <w:r w:rsidRPr="00E27174">
        <w:rPr>
          <w:rStyle w:val="Bodytext2Bold"/>
          <w:sz w:val="24"/>
        </w:rPr>
        <w:t xml:space="preserve"> EUR </w:t>
      </w:r>
      <w:r w:rsidRPr="00E27174">
        <w:rPr>
          <w:color w:val="000000"/>
          <w:sz w:val="24"/>
          <w:lang w:val="lv-LV" w:eastAsia="lv-LV" w:bidi="lv-LV"/>
        </w:rPr>
        <w:t>(</w:t>
      </w:r>
      <w:r w:rsidR="00815D6C" w:rsidRPr="00E27174">
        <w:rPr>
          <w:color w:val="000000"/>
          <w:sz w:val="24"/>
          <w:lang w:val="lv-LV" w:eastAsia="lv-LV" w:bidi="lv-LV"/>
        </w:rPr>
        <w:t>----</w:t>
      </w:r>
      <w:r w:rsidRPr="00E27174">
        <w:rPr>
          <w:color w:val="000000"/>
          <w:sz w:val="24"/>
          <w:lang w:val="lv-LV" w:eastAsia="lv-LV" w:bidi="lv-LV"/>
        </w:rPr>
        <w:t xml:space="preserve"> eiro un </w:t>
      </w:r>
      <w:r w:rsidR="00815D6C" w:rsidRPr="00E27174">
        <w:rPr>
          <w:color w:val="000000"/>
          <w:sz w:val="24"/>
          <w:lang w:val="lv-LV" w:eastAsia="lv-LV" w:bidi="lv-LV"/>
        </w:rPr>
        <w:t>----</w:t>
      </w:r>
      <w:r w:rsidRPr="00E27174">
        <w:rPr>
          <w:color w:val="000000"/>
          <w:sz w:val="24"/>
          <w:lang w:val="lv-LV" w:eastAsia="lv-LV" w:bidi="lv-LV"/>
        </w:rPr>
        <w:t xml:space="preserve"> centi), turpmāk tekstā -Līguma cena.</w:t>
      </w:r>
    </w:p>
    <w:p w14:paraId="6773A546" w14:textId="1B444470" w:rsidR="00795CC4" w:rsidRPr="00E27174" w:rsidRDefault="00795CC4" w:rsidP="00C2701F">
      <w:pPr>
        <w:pStyle w:val="Bodytext20"/>
        <w:numPr>
          <w:ilvl w:val="1"/>
          <w:numId w:val="14"/>
        </w:numPr>
        <w:shd w:val="clear" w:color="auto" w:fill="auto"/>
        <w:tabs>
          <w:tab w:val="left" w:pos="479"/>
        </w:tabs>
        <w:spacing w:before="0" w:line="240" w:lineRule="auto"/>
        <w:rPr>
          <w:sz w:val="24"/>
        </w:rPr>
      </w:pPr>
      <w:r w:rsidRPr="00E27174">
        <w:rPr>
          <w:color w:val="000000"/>
          <w:sz w:val="24"/>
          <w:lang w:val="lv-LV" w:eastAsia="lv-LV" w:bidi="lv-LV"/>
        </w:rPr>
        <w:t>Visas LĪGUMĀ noteiktās summas tiek papildinātas ar pievienotās vērtības nodokli atbilstoši normatīvajos aktos noteiktai kārtībai rēķina izrakstīšanas brīdī.</w:t>
      </w:r>
    </w:p>
    <w:p w14:paraId="5A984D10" w14:textId="426939E8" w:rsidR="00795CC4" w:rsidRPr="00E27174" w:rsidRDefault="00795CC4" w:rsidP="00C2701F">
      <w:pPr>
        <w:pStyle w:val="Bodytext20"/>
        <w:numPr>
          <w:ilvl w:val="1"/>
          <w:numId w:val="14"/>
        </w:numPr>
        <w:shd w:val="clear" w:color="auto" w:fill="auto"/>
        <w:tabs>
          <w:tab w:val="left" w:pos="479"/>
        </w:tabs>
        <w:spacing w:before="0" w:line="240" w:lineRule="auto"/>
        <w:rPr>
          <w:sz w:val="24"/>
        </w:rPr>
      </w:pPr>
      <w:r w:rsidRPr="00E27174">
        <w:rPr>
          <w:color w:val="000000"/>
          <w:sz w:val="24"/>
          <w:lang w:val="lv-LV" w:eastAsia="lv-LV" w:bidi="lv-LV"/>
        </w:rPr>
        <w:t xml:space="preserve">Pasūtītājs </w:t>
      </w:r>
      <w:r w:rsidR="002D6ECE">
        <w:rPr>
          <w:color w:val="000000"/>
          <w:sz w:val="24"/>
          <w:lang w:val="lv-LV" w:eastAsia="lv-LV" w:bidi="lv-LV"/>
        </w:rPr>
        <w:t>maksā</w:t>
      </w:r>
      <w:r w:rsidR="002F6194">
        <w:rPr>
          <w:color w:val="000000"/>
          <w:sz w:val="24"/>
          <w:lang w:val="lv-LV" w:eastAsia="lv-LV" w:bidi="lv-LV"/>
        </w:rPr>
        <w:t>s</w:t>
      </w:r>
      <w:r w:rsidRPr="00E27174">
        <w:rPr>
          <w:color w:val="000000"/>
          <w:sz w:val="24"/>
          <w:lang w:val="lv-LV" w:eastAsia="lv-LV" w:bidi="lv-LV"/>
        </w:rPr>
        <w:t xml:space="preserve"> IZPILDĪTĀJAM </w:t>
      </w:r>
      <w:r w:rsidR="002F6194">
        <w:rPr>
          <w:color w:val="000000"/>
          <w:sz w:val="24"/>
          <w:lang w:val="lv-LV" w:eastAsia="lv-LV" w:bidi="lv-LV"/>
        </w:rPr>
        <w:t>L</w:t>
      </w:r>
      <w:r w:rsidRPr="00E27174">
        <w:rPr>
          <w:color w:val="000000"/>
          <w:sz w:val="24"/>
          <w:lang w:val="lv-LV" w:eastAsia="lv-LV" w:bidi="lv-LV"/>
        </w:rPr>
        <w:t xml:space="preserve">īguma </w:t>
      </w:r>
      <w:r w:rsidR="002F6194">
        <w:rPr>
          <w:color w:val="000000"/>
          <w:sz w:val="24"/>
          <w:lang w:val="lv-LV" w:eastAsia="lv-LV" w:bidi="lv-LV"/>
        </w:rPr>
        <w:t xml:space="preserve">2.1.punktā nosaukto </w:t>
      </w:r>
      <w:r w:rsidRPr="00E27174">
        <w:rPr>
          <w:color w:val="000000"/>
          <w:sz w:val="24"/>
          <w:lang w:val="lv-LV" w:eastAsia="lv-LV" w:bidi="lv-LV"/>
        </w:rPr>
        <w:t>cenu pa daļām saskaņā ar faktiski paveiktajiem darbiem 10 (desmit) darba dienu laikā pēc IZPILDĪTĀJA rēķina saņemšanas. Pamats rēķina izrakstīšanai ir abu Pušu apstiprināts LĪGUMA 3. punktā minētais pieņemšanas-nodošanas akts.</w:t>
      </w:r>
    </w:p>
    <w:p w14:paraId="1FD14877" w14:textId="77777777" w:rsidR="00795CC4" w:rsidRPr="00E27174" w:rsidRDefault="00795CC4" w:rsidP="00C2701F">
      <w:pPr>
        <w:pStyle w:val="Bodytext20"/>
        <w:numPr>
          <w:ilvl w:val="1"/>
          <w:numId w:val="14"/>
        </w:numPr>
        <w:shd w:val="clear" w:color="auto" w:fill="auto"/>
        <w:tabs>
          <w:tab w:val="left" w:pos="479"/>
        </w:tabs>
        <w:spacing w:before="0" w:line="240" w:lineRule="auto"/>
        <w:rPr>
          <w:sz w:val="24"/>
        </w:rPr>
      </w:pPr>
      <w:r w:rsidRPr="00E27174">
        <w:rPr>
          <w:color w:val="000000"/>
          <w:sz w:val="24"/>
          <w:lang w:val="lv-LV" w:eastAsia="lv-LV" w:bidi="lv-LV"/>
        </w:rPr>
        <w:t>LĪGUMA summa var samazināties, ja Puses rakstiski vienojas par sākotnējā LĪGUMA apjoma samazinājumu.</w:t>
      </w:r>
    </w:p>
    <w:p w14:paraId="3AD5B50D" w14:textId="77777777" w:rsidR="00795CC4" w:rsidRPr="00E27174" w:rsidRDefault="00795CC4" w:rsidP="00C2701F">
      <w:pPr>
        <w:pStyle w:val="Bodytext20"/>
        <w:numPr>
          <w:ilvl w:val="1"/>
          <w:numId w:val="14"/>
        </w:numPr>
        <w:shd w:val="clear" w:color="auto" w:fill="auto"/>
        <w:tabs>
          <w:tab w:val="left" w:pos="479"/>
        </w:tabs>
        <w:spacing w:before="0" w:line="240" w:lineRule="auto"/>
        <w:rPr>
          <w:sz w:val="24"/>
        </w:rPr>
      </w:pPr>
      <w:r w:rsidRPr="00E27174">
        <w:rPr>
          <w:color w:val="000000"/>
          <w:sz w:val="24"/>
          <w:lang w:val="lv-LV" w:eastAsia="lv-LV" w:bidi="lv-LV"/>
        </w:rPr>
        <w:t xml:space="preserve">Papildinājumi vai labojumi ir veicami tikai </w:t>
      </w:r>
      <w:proofErr w:type="spellStart"/>
      <w:r w:rsidRPr="00E27174">
        <w:rPr>
          <w:color w:val="000000"/>
          <w:sz w:val="24"/>
          <w:lang w:val="lv-LV" w:eastAsia="lv-LV" w:bidi="lv-LV"/>
        </w:rPr>
        <w:t>rakstveidā</w:t>
      </w:r>
      <w:proofErr w:type="spellEnd"/>
      <w:r w:rsidRPr="00E27174">
        <w:rPr>
          <w:color w:val="000000"/>
          <w:sz w:val="24"/>
          <w:lang w:val="lv-LV" w:eastAsia="lv-LV" w:bidi="lv-LV"/>
        </w:rPr>
        <w:t>, tos parakstot abu pušu atbildīgām personām.</w:t>
      </w:r>
    </w:p>
    <w:p w14:paraId="4EE042E5" w14:textId="77777777" w:rsidR="00795CC4" w:rsidRPr="00E27174" w:rsidRDefault="00795CC4" w:rsidP="00C2701F">
      <w:pPr>
        <w:pStyle w:val="Bodytext20"/>
        <w:numPr>
          <w:ilvl w:val="1"/>
          <w:numId w:val="14"/>
        </w:numPr>
        <w:shd w:val="clear" w:color="auto" w:fill="auto"/>
        <w:tabs>
          <w:tab w:val="left" w:pos="481"/>
        </w:tabs>
        <w:spacing w:before="0" w:line="240" w:lineRule="auto"/>
        <w:rPr>
          <w:sz w:val="24"/>
        </w:rPr>
      </w:pPr>
      <w:r w:rsidRPr="00E27174">
        <w:rPr>
          <w:color w:val="000000"/>
          <w:sz w:val="24"/>
          <w:lang w:val="lv-LV" w:eastAsia="lv-LV" w:bidi="lv-LV"/>
        </w:rPr>
        <w:t>Minētajā kārtībā vienas Puses sagatavotais rēķins uzskatāms par saistošu otrai Pusei un rēķinu apmaksa veicama LĪGUMĀ noteiktajā kārtībā un termiņā.</w:t>
      </w:r>
    </w:p>
    <w:p w14:paraId="0C7330DF" w14:textId="78371DF8" w:rsidR="00795CC4" w:rsidRPr="00E27174" w:rsidRDefault="00795CC4" w:rsidP="00C2701F">
      <w:pPr>
        <w:pStyle w:val="Bodytext20"/>
        <w:numPr>
          <w:ilvl w:val="1"/>
          <w:numId w:val="14"/>
        </w:numPr>
        <w:shd w:val="clear" w:color="auto" w:fill="auto"/>
        <w:tabs>
          <w:tab w:val="left" w:pos="481"/>
        </w:tabs>
        <w:spacing w:before="0" w:line="240" w:lineRule="auto"/>
        <w:rPr>
          <w:sz w:val="24"/>
        </w:rPr>
      </w:pPr>
      <w:r w:rsidRPr="00E27174">
        <w:rPr>
          <w:color w:val="000000"/>
          <w:sz w:val="24"/>
          <w:lang w:val="lv-LV" w:eastAsia="lv-LV" w:bidi="lv-LV"/>
        </w:rPr>
        <w:t xml:space="preserve">Samaksa tiek veikta ar pārskaitījumu 10 (desmit) darba dienu laikā no IZPILDĪTĀJA rēķina </w:t>
      </w:r>
      <w:r w:rsidR="00606AAE">
        <w:rPr>
          <w:color w:val="000000"/>
          <w:sz w:val="24"/>
          <w:lang w:val="lv-LV" w:eastAsia="lv-LV" w:bidi="lv-LV"/>
        </w:rPr>
        <w:t xml:space="preserve">un </w:t>
      </w:r>
      <w:r w:rsidR="0063520E">
        <w:rPr>
          <w:color w:val="000000"/>
          <w:sz w:val="24"/>
          <w:lang w:val="lv-LV" w:eastAsia="lv-LV" w:bidi="lv-LV"/>
        </w:rPr>
        <w:t xml:space="preserve">Pušu parakstīta </w:t>
      </w:r>
      <w:r w:rsidR="00606AAE">
        <w:rPr>
          <w:color w:val="000000"/>
          <w:sz w:val="24"/>
          <w:lang w:val="lv-LV" w:eastAsia="lv-LV" w:bidi="lv-LV"/>
        </w:rPr>
        <w:t xml:space="preserve">Darbu vai daļas Darbu pieņemšanas – nodošanas akta </w:t>
      </w:r>
      <w:r w:rsidRPr="00E27174">
        <w:rPr>
          <w:color w:val="000000"/>
          <w:sz w:val="24"/>
          <w:lang w:val="lv-LV" w:eastAsia="lv-LV" w:bidi="lv-LV"/>
        </w:rPr>
        <w:t>saņemšanas.</w:t>
      </w:r>
    </w:p>
    <w:p w14:paraId="3A26A125" w14:textId="2F97B034" w:rsidR="00795CC4" w:rsidRPr="009060BE" w:rsidRDefault="00795CC4" w:rsidP="00C2701F">
      <w:pPr>
        <w:pStyle w:val="Bodytext20"/>
        <w:numPr>
          <w:ilvl w:val="1"/>
          <w:numId w:val="14"/>
        </w:numPr>
        <w:shd w:val="clear" w:color="auto" w:fill="auto"/>
        <w:tabs>
          <w:tab w:val="left" w:pos="590"/>
        </w:tabs>
        <w:spacing w:before="0" w:line="240" w:lineRule="auto"/>
        <w:rPr>
          <w:sz w:val="24"/>
        </w:rPr>
      </w:pPr>
      <w:r w:rsidRPr="009060BE">
        <w:rPr>
          <w:color w:val="000000"/>
          <w:sz w:val="24"/>
          <w:lang w:val="lv-LV" w:eastAsia="lv-LV" w:bidi="lv-LV"/>
        </w:rPr>
        <w:t xml:space="preserve">Gadījumā, ja IZPILDĪTĀJS kavē, nepilda vai nepienācīgi pilda no šī LĪGUMA izrietošas saistības, </w:t>
      </w:r>
      <w:r w:rsidR="0063520E" w:rsidRPr="009060BE">
        <w:rPr>
          <w:color w:val="000000"/>
          <w:sz w:val="24"/>
          <w:lang w:val="lv-LV" w:eastAsia="lv-LV" w:bidi="lv-LV"/>
        </w:rPr>
        <w:t>PASŪTĪTĀJS</w:t>
      </w:r>
      <w:r w:rsidR="0063520E" w:rsidRPr="009060BE">
        <w:rPr>
          <w:color w:val="000000"/>
          <w:sz w:val="24"/>
          <w:lang w:val="lv-LV" w:eastAsia="lv-LV" w:bidi="lv-LV"/>
        </w:rPr>
        <w:t xml:space="preserve"> </w:t>
      </w:r>
      <w:r w:rsidR="009060BE" w:rsidRPr="009060BE">
        <w:rPr>
          <w:color w:val="000000"/>
          <w:sz w:val="24"/>
          <w:lang w:val="lv-LV" w:eastAsia="lv-LV" w:bidi="lv-LV"/>
        </w:rPr>
        <w:t xml:space="preserve">var prasīt, lai </w:t>
      </w:r>
      <w:r w:rsidRPr="009060BE">
        <w:rPr>
          <w:color w:val="000000"/>
          <w:sz w:val="24"/>
          <w:lang w:val="lv-LV" w:eastAsia="lv-LV" w:bidi="lv-LV"/>
        </w:rPr>
        <w:t>IZPILDĪTĀJS maksā PASŪTĪTĀJAM līgumsodu 0.01 % (nulle komats nulle viena) procenta apmērā no Līguma cenas par katru saistības izpildes kavējuma dienu, bet kopā ne vairāk kā 10% (desmit procenti) no Līguma cenas.</w:t>
      </w:r>
    </w:p>
    <w:p w14:paraId="7700E2E0" w14:textId="2BBEE47B" w:rsidR="00795CC4" w:rsidRPr="009060BE" w:rsidRDefault="00795CC4" w:rsidP="00C2701F">
      <w:pPr>
        <w:pStyle w:val="Bodytext20"/>
        <w:numPr>
          <w:ilvl w:val="1"/>
          <w:numId w:val="14"/>
        </w:numPr>
        <w:shd w:val="clear" w:color="auto" w:fill="auto"/>
        <w:tabs>
          <w:tab w:val="left" w:pos="586"/>
        </w:tabs>
        <w:spacing w:before="0" w:line="240" w:lineRule="auto"/>
        <w:rPr>
          <w:sz w:val="24"/>
        </w:rPr>
      </w:pPr>
      <w:r w:rsidRPr="009060BE">
        <w:rPr>
          <w:color w:val="000000"/>
          <w:sz w:val="24"/>
          <w:lang w:val="lv-LV" w:eastAsia="lv-LV" w:bidi="lv-LV"/>
        </w:rPr>
        <w:lastRenderedPageBreak/>
        <w:t xml:space="preserve">Gadījumā, ja PASŪTĪTĀJS kavē, nepilda vai nepienācīgi pilda no šī LĪGUMA izrietošas saistības, </w:t>
      </w:r>
      <w:r w:rsidR="009060BE" w:rsidRPr="009060BE">
        <w:rPr>
          <w:color w:val="000000"/>
          <w:sz w:val="24"/>
          <w:lang w:val="lv-LV" w:eastAsia="lv-LV" w:bidi="lv-LV"/>
        </w:rPr>
        <w:t xml:space="preserve">IZPILDĪTĀJS </w:t>
      </w:r>
      <w:r w:rsidR="009060BE" w:rsidRPr="009060BE">
        <w:rPr>
          <w:color w:val="000000"/>
          <w:sz w:val="24"/>
          <w:lang w:val="lv-LV" w:eastAsia="lv-LV" w:bidi="lv-LV"/>
        </w:rPr>
        <w:t xml:space="preserve"> var prasīt, lai </w:t>
      </w:r>
      <w:r w:rsidRPr="009060BE">
        <w:rPr>
          <w:color w:val="000000"/>
          <w:sz w:val="24"/>
          <w:lang w:val="lv-LV" w:eastAsia="lv-LV" w:bidi="lv-LV"/>
        </w:rPr>
        <w:t xml:space="preserve">PASŪTĪTĀJS maksā IZPILDĪTĀJAM līgumsodu 0.01 </w:t>
      </w:r>
      <w:r w:rsidRPr="009060BE">
        <w:rPr>
          <w:rStyle w:val="Bodytext2Italic"/>
          <w:sz w:val="24"/>
        </w:rPr>
        <w:t>%</w:t>
      </w:r>
      <w:r w:rsidRPr="009060BE">
        <w:rPr>
          <w:color w:val="000000"/>
          <w:sz w:val="24"/>
          <w:lang w:val="lv-LV" w:eastAsia="lv-LV" w:bidi="lv-LV"/>
        </w:rPr>
        <w:t xml:space="preserve"> (nulle komats nulle viena) procenta apmērā no Līguma cenas par katru kavējuma dienu, bet kopā ne vairāk kā 10% (desmit procenti) no Līguma cenas.</w:t>
      </w:r>
    </w:p>
    <w:p w14:paraId="780CB4CA" w14:textId="77777777" w:rsidR="00795CC4" w:rsidRPr="00E27174" w:rsidRDefault="00795CC4" w:rsidP="00C2701F">
      <w:pPr>
        <w:pStyle w:val="Bodytext20"/>
        <w:numPr>
          <w:ilvl w:val="1"/>
          <w:numId w:val="14"/>
        </w:numPr>
        <w:shd w:val="clear" w:color="auto" w:fill="auto"/>
        <w:tabs>
          <w:tab w:val="left" w:pos="586"/>
        </w:tabs>
        <w:spacing w:before="0" w:line="240" w:lineRule="auto"/>
        <w:rPr>
          <w:sz w:val="24"/>
        </w:rPr>
      </w:pPr>
      <w:r w:rsidRPr="00E27174">
        <w:rPr>
          <w:color w:val="000000"/>
          <w:sz w:val="24"/>
          <w:lang w:val="lv-LV" w:eastAsia="lv-LV" w:bidi="lv-LV"/>
        </w:rPr>
        <w:t>Līgumsoda samaksa neatbrīvo Puses no Līguma saistību izpildes.</w:t>
      </w:r>
    </w:p>
    <w:p w14:paraId="1A80AEAF" w14:textId="77777777" w:rsidR="00795CC4" w:rsidRPr="00E27174" w:rsidRDefault="00795CC4" w:rsidP="00C2701F">
      <w:pPr>
        <w:pStyle w:val="Bodytext20"/>
        <w:numPr>
          <w:ilvl w:val="1"/>
          <w:numId w:val="14"/>
        </w:numPr>
        <w:shd w:val="clear" w:color="auto" w:fill="auto"/>
        <w:tabs>
          <w:tab w:val="left" w:pos="586"/>
        </w:tabs>
        <w:spacing w:before="0" w:line="240" w:lineRule="auto"/>
        <w:rPr>
          <w:sz w:val="24"/>
        </w:rPr>
      </w:pPr>
      <w:r w:rsidRPr="00E27174">
        <w:rPr>
          <w:color w:val="000000"/>
          <w:sz w:val="24"/>
          <w:lang w:val="lv-LV" w:eastAsia="lv-LV" w:bidi="lv-LV"/>
        </w:rPr>
        <w:t>Par jebkuru ar šo Līgumu saistīto maksājumu samaksas brīdi uzskatāms datums, kad naudas summa ir pārskaitīta no maksātājas Puses bankas konta.</w:t>
      </w:r>
    </w:p>
    <w:p w14:paraId="55BA2872" w14:textId="77777777" w:rsidR="00795CC4" w:rsidRPr="00E27174" w:rsidRDefault="00795CC4" w:rsidP="00C2701F">
      <w:pPr>
        <w:pStyle w:val="Bodytext20"/>
        <w:numPr>
          <w:ilvl w:val="1"/>
          <w:numId w:val="14"/>
        </w:numPr>
        <w:shd w:val="clear" w:color="auto" w:fill="auto"/>
        <w:tabs>
          <w:tab w:val="left" w:pos="586"/>
        </w:tabs>
        <w:spacing w:before="0" w:line="240" w:lineRule="auto"/>
        <w:rPr>
          <w:sz w:val="24"/>
        </w:rPr>
      </w:pPr>
      <w:r w:rsidRPr="00E27174">
        <w:rPr>
          <w:color w:val="000000"/>
          <w:sz w:val="24"/>
          <w:lang w:val="lv-LV" w:eastAsia="lv-LV" w:bidi="lv-LV"/>
        </w:rPr>
        <w:t>Puses ir tiesīgas ieturēt līgumsodu, veicot savstarpējus norēķinus.</w:t>
      </w:r>
    </w:p>
    <w:p w14:paraId="61AE7215" w14:textId="77777777" w:rsidR="00795CC4" w:rsidRPr="00E27174" w:rsidRDefault="00795CC4" w:rsidP="00C2701F">
      <w:pPr>
        <w:pStyle w:val="Bodytext30"/>
        <w:numPr>
          <w:ilvl w:val="0"/>
          <w:numId w:val="14"/>
        </w:numPr>
        <w:shd w:val="clear" w:color="auto" w:fill="auto"/>
        <w:tabs>
          <w:tab w:val="left" w:pos="3406"/>
        </w:tabs>
        <w:spacing w:before="0" w:line="240" w:lineRule="auto"/>
        <w:ind w:left="3060"/>
        <w:jc w:val="both"/>
        <w:rPr>
          <w:sz w:val="24"/>
        </w:rPr>
      </w:pPr>
      <w:r w:rsidRPr="00E27174">
        <w:rPr>
          <w:color w:val="000000"/>
          <w:sz w:val="24"/>
          <w:lang w:val="lv-LV" w:eastAsia="lv-LV" w:bidi="lv-LV"/>
        </w:rPr>
        <w:t>Sistēmas nodošanas kārtība</w:t>
      </w:r>
    </w:p>
    <w:p w14:paraId="7C5B7335" w14:textId="08869317" w:rsidR="00795CC4" w:rsidRPr="00E27174" w:rsidRDefault="00795CC4" w:rsidP="00C2701F">
      <w:pPr>
        <w:pStyle w:val="Bodytext20"/>
        <w:numPr>
          <w:ilvl w:val="1"/>
          <w:numId w:val="14"/>
        </w:numPr>
        <w:shd w:val="clear" w:color="auto" w:fill="auto"/>
        <w:tabs>
          <w:tab w:val="left" w:pos="481"/>
        </w:tabs>
        <w:spacing w:before="0" w:line="240" w:lineRule="auto"/>
        <w:rPr>
          <w:sz w:val="24"/>
        </w:rPr>
      </w:pPr>
      <w:r w:rsidRPr="00E27174">
        <w:rPr>
          <w:color w:val="000000"/>
          <w:sz w:val="24"/>
          <w:lang w:val="lv-LV" w:eastAsia="lv-LV" w:bidi="lv-LV"/>
        </w:rPr>
        <w:t xml:space="preserve">IZPILDĪTĀJS </w:t>
      </w:r>
      <w:r w:rsidR="00366EF2">
        <w:rPr>
          <w:color w:val="000000"/>
          <w:sz w:val="24"/>
          <w:lang w:val="lv-LV" w:eastAsia="lv-LV" w:bidi="lv-LV"/>
        </w:rPr>
        <w:t>iesniedz Darbu vai Darbu daļas</w:t>
      </w:r>
      <w:r w:rsidRPr="00E27174">
        <w:rPr>
          <w:color w:val="000000"/>
          <w:sz w:val="24"/>
          <w:lang w:val="lv-LV" w:eastAsia="lv-LV" w:bidi="lv-LV"/>
        </w:rPr>
        <w:t xml:space="preserve"> pieņemšanas-nodošanas aktu ne agrāk, kā ir novērstas visas</w:t>
      </w:r>
      <w:r w:rsidR="00366EF2">
        <w:rPr>
          <w:color w:val="000000"/>
          <w:sz w:val="24"/>
          <w:lang w:val="lv-LV" w:eastAsia="lv-LV" w:bidi="lv-LV"/>
        </w:rPr>
        <w:t xml:space="preserve"> </w:t>
      </w:r>
      <w:r w:rsidR="00366EF2" w:rsidRPr="00E27174">
        <w:rPr>
          <w:color w:val="000000"/>
          <w:sz w:val="24"/>
          <w:lang w:val="lv-LV" w:eastAsia="lv-LV" w:bidi="lv-LV"/>
        </w:rPr>
        <w:t>PASŪTĪTĀJ</w:t>
      </w:r>
      <w:r w:rsidR="00366EF2">
        <w:rPr>
          <w:color w:val="000000"/>
          <w:sz w:val="24"/>
          <w:lang w:val="lv-LV" w:eastAsia="lv-LV" w:bidi="lv-LV"/>
        </w:rPr>
        <w:t xml:space="preserve">A norādītās </w:t>
      </w:r>
      <w:r w:rsidRPr="00E27174">
        <w:rPr>
          <w:color w:val="000000"/>
          <w:sz w:val="24"/>
          <w:lang w:val="lv-LV" w:eastAsia="lv-LV" w:bidi="lv-LV"/>
        </w:rPr>
        <w:t>kļūdas.</w:t>
      </w:r>
    </w:p>
    <w:p w14:paraId="5B5FA174" w14:textId="77777777" w:rsidR="00795CC4" w:rsidRPr="00E27174" w:rsidRDefault="00795CC4" w:rsidP="00C2701F">
      <w:pPr>
        <w:pStyle w:val="Bodytext20"/>
        <w:numPr>
          <w:ilvl w:val="1"/>
          <w:numId w:val="14"/>
        </w:numPr>
        <w:shd w:val="clear" w:color="auto" w:fill="auto"/>
        <w:tabs>
          <w:tab w:val="left" w:pos="481"/>
        </w:tabs>
        <w:spacing w:before="0" w:line="240" w:lineRule="auto"/>
        <w:rPr>
          <w:sz w:val="24"/>
        </w:rPr>
      </w:pPr>
      <w:r w:rsidRPr="00E27174">
        <w:rPr>
          <w:color w:val="000000"/>
          <w:sz w:val="24"/>
          <w:lang w:val="lv-LV" w:eastAsia="lv-LV" w:bidi="lv-LV"/>
        </w:rPr>
        <w:t>PASŪTĪTĀJS ne ilgāk kā 5 (piecu) darba dienu laikā pēc pieņemšanas-nodošanas akta saņemšanas pārbauda veikto darbu atbilstību LĪGUMA un tā pielikuma noteikumiem.</w:t>
      </w:r>
    </w:p>
    <w:p w14:paraId="7EC1B9E0" w14:textId="77777777" w:rsidR="00795CC4" w:rsidRPr="006D759B" w:rsidRDefault="00795CC4" w:rsidP="00C2701F">
      <w:pPr>
        <w:pStyle w:val="Bodytext20"/>
        <w:numPr>
          <w:ilvl w:val="1"/>
          <w:numId w:val="14"/>
        </w:numPr>
        <w:shd w:val="clear" w:color="auto" w:fill="auto"/>
        <w:tabs>
          <w:tab w:val="left" w:pos="481"/>
        </w:tabs>
        <w:spacing w:before="0" w:line="240" w:lineRule="auto"/>
        <w:rPr>
          <w:sz w:val="24"/>
        </w:rPr>
      </w:pPr>
      <w:r w:rsidRPr="006D759B">
        <w:rPr>
          <w:color w:val="000000"/>
          <w:sz w:val="24"/>
          <w:lang w:val="lv-LV" w:eastAsia="lv-LV" w:bidi="lv-LV"/>
        </w:rPr>
        <w:t>Ja pārbaudes rezultāti ir pozitīvi, PASŪTĪTĀJA pilnvarotā persona, kas noteikta LĪGUMA</w:t>
      </w:r>
    </w:p>
    <w:p w14:paraId="6904C54D" w14:textId="5888BB98" w:rsidR="00795CC4" w:rsidRPr="006D759B" w:rsidRDefault="00795CC4" w:rsidP="00C2701F">
      <w:pPr>
        <w:pStyle w:val="Bodytext20"/>
        <w:numPr>
          <w:ilvl w:val="0"/>
          <w:numId w:val="15"/>
        </w:numPr>
        <w:shd w:val="clear" w:color="auto" w:fill="auto"/>
        <w:tabs>
          <w:tab w:val="left" w:pos="648"/>
        </w:tabs>
        <w:spacing w:before="0" w:line="240" w:lineRule="auto"/>
        <w:rPr>
          <w:sz w:val="24"/>
        </w:rPr>
      </w:pPr>
      <w:r w:rsidRPr="006D759B">
        <w:rPr>
          <w:color w:val="000000"/>
          <w:sz w:val="24"/>
          <w:lang w:val="lv-LV" w:eastAsia="lv-LV" w:bidi="lv-LV"/>
        </w:rPr>
        <w:t>apakšpunktā, paraksta IZPILDĪTĀJA iesniegto nodošanas - pieņemšanas aktu.</w:t>
      </w:r>
    </w:p>
    <w:p w14:paraId="77120FC8" w14:textId="4F2B7721" w:rsidR="00795CC4" w:rsidRPr="006D759B" w:rsidRDefault="00795CC4" w:rsidP="00C2701F">
      <w:pPr>
        <w:pStyle w:val="Bodytext20"/>
        <w:numPr>
          <w:ilvl w:val="1"/>
          <w:numId w:val="14"/>
        </w:numPr>
        <w:shd w:val="clear" w:color="auto" w:fill="auto"/>
        <w:tabs>
          <w:tab w:val="left" w:pos="481"/>
        </w:tabs>
        <w:spacing w:before="0" w:line="240" w:lineRule="auto"/>
        <w:rPr>
          <w:sz w:val="24"/>
        </w:rPr>
      </w:pPr>
      <w:r w:rsidRPr="006D759B">
        <w:rPr>
          <w:color w:val="000000"/>
          <w:sz w:val="24"/>
          <w:lang w:val="lv-LV" w:eastAsia="lv-LV" w:bidi="lv-LV"/>
        </w:rPr>
        <w:t xml:space="preserve">Ja </w:t>
      </w:r>
      <w:r w:rsidR="00A91E0D">
        <w:rPr>
          <w:color w:val="000000"/>
          <w:sz w:val="24"/>
          <w:lang w:val="lv-LV" w:eastAsia="lv-LV" w:bidi="lv-LV"/>
        </w:rPr>
        <w:t xml:space="preserve">Darbu </w:t>
      </w:r>
      <w:r w:rsidRPr="006D759B">
        <w:rPr>
          <w:color w:val="000000"/>
          <w:sz w:val="24"/>
          <w:lang w:val="lv-LV" w:eastAsia="lv-LV" w:bidi="lv-LV"/>
        </w:rPr>
        <w:t xml:space="preserve">nodošanas-pieņemšanas gaitā ir konstatēta veiktā </w:t>
      </w:r>
      <w:r w:rsidR="00A91E0D">
        <w:rPr>
          <w:color w:val="000000"/>
          <w:sz w:val="24"/>
          <w:lang w:val="lv-LV" w:eastAsia="lv-LV" w:bidi="lv-LV"/>
        </w:rPr>
        <w:t>D</w:t>
      </w:r>
      <w:r w:rsidRPr="006D759B">
        <w:rPr>
          <w:color w:val="000000"/>
          <w:sz w:val="24"/>
          <w:lang w:val="lv-LV" w:eastAsia="lv-LV" w:bidi="lv-LV"/>
        </w:rPr>
        <w:t>arba neatbilstība LĪGUMĀ noteiktajam, tad LĪGUMA 4.4.1.apakšpunktā noteiktā PASŪTĪTĀJA pilnvarotā persona informē IZPILDĪTĀJU par konstatētajiem trūkumiem. Pēc minēto trūkumu novēršanas izdarāma attiecīg</w:t>
      </w:r>
      <w:r w:rsidR="00A91E0D">
        <w:rPr>
          <w:color w:val="000000"/>
          <w:sz w:val="24"/>
          <w:lang w:val="lv-LV" w:eastAsia="lv-LV" w:bidi="lv-LV"/>
        </w:rPr>
        <w:t>o</w:t>
      </w:r>
      <w:r w:rsidRPr="006D759B">
        <w:rPr>
          <w:color w:val="000000"/>
          <w:sz w:val="24"/>
          <w:lang w:val="lv-LV" w:eastAsia="lv-LV" w:bidi="lv-LV"/>
        </w:rPr>
        <w:t xml:space="preserve"> </w:t>
      </w:r>
      <w:r w:rsidR="00A91E0D">
        <w:rPr>
          <w:color w:val="000000"/>
          <w:sz w:val="24"/>
          <w:lang w:val="lv-LV" w:eastAsia="lv-LV" w:bidi="lv-LV"/>
        </w:rPr>
        <w:t>D</w:t>
      </w:r>
      <w:r w:rsidRPr="006D759B">
        <w:rPr>
          <w:color w:val="000000"/>
          <w:sz w:val="24"/>
          <w:lang w:val="lv-LV" w:eastAsia="lv-LV" w:bidi="lv-LV"/>
        </w:rPr>
        <w:t>arbu atkārtota pieņemšana.</w:t>
      </w:r>
    </w:p>
    <w:p w14:paraId="0AF472AE" w14:textId="77777777" w:rsidR="00795CC4" w:rsidRPr="006D759B" w:rsidRDefault="00795CC4" w:rsidP="00C2701F">
      <w:pPr>
        <w:pStyle w:val="Bodytext20"/>
        <w:numPr>
          <w:ilvl w:val="1"/>
          <w:numId w:val="14"/>
        </w:numPr>
        <w:shd w:val="clear" w:color="auto" w:fill="auto"/>
        <w:tabs>
          <w:tab w:val="left" w:pos="481"/>
        </w:tabs>
        <w:spacing w:before="0" w:line="240" w:lineRule="auto"/>
        <w:rPr>
          <w:sz w:val="24"/>
        </w:rPr>
      </w:pPr>
      <w:r w:rsidRPr="006D759B">
        <w:rPr>
          <w:color w:val="000000"/>
          <w:sz w:val="24"/>
          <w:lang w:val="lv-LV" w:eastAsia="lv-LV" w:bidi="lv-LV"/>
        </w:rPr>
        <w:t>Konkrētie ieviešanas Darbi tiek uzskatīti par izpildītiem tajā dienā, kad LĪGUMA 4.4.1. un</w:t>
      </w:r>
    </w:p>
    <w:p w14:paraId="5EE03CF9" w14:textId="77777777" w:rsidR="00795CC4" w:rsidRPr="006D759B" w:rsidRDefault="00795CC4" w:rsidP="00C2701F">
      <w:pPr>
        <w:pStyle w:val="Bodytext20"/>
        <w:numPr>
          <w:ilvl w:val="0"/>
          <w:numId w:val="15"/>
        </w:numPr>
        <w:shd w:val="clear" w:color="auto" w:fill="auto"/>
        <w:tabs>
          <w:tab w:val="left" w:pos="648"/>
        </w:tabs>
        <w:spacing w:before="0" w:line="240" w:lineRule="auto"/>
        <w:rPr>
          <w:sz w:val="24"/>
        </w:rPr>
      </w:pPr>
      <w:r w:rsidRPr="006D759B">
        <w:rPr>
          <w:color w:val="000000"/>
          <w:sz w:val="24"/>
          <w:lang w:val="lv-LV" w:eastAsia="lv-LV" w:bidi="lv-LV"/>
        </w:rPr>
        <w:t>apakšpunktos noteiktās personas ir abpusēji parakstījušas nodošanas - pieņemšanas aktu.</w:t>
      </w:r>
    </w:p>
    <w:p w14:paraId="5B900C66" w14:textId="77777777" w:rsidR="00795CC4" w:rsidRPr="00E27174" w:rsidRDefault="00795CC4" w:rsidP="00C2701F">
      <w:pPr>
        <w:pStyle w:val="Bodytext20"/>
        <w:shd w:val="clear" w:color="auto" w:fill="auto"/>
        <w:spacing w:before="0" w:line="240" w:lineRule="auto"/>
        <w:rPr>
          <w:sz w:val="24"/>
        </w:rPr>
      </w:pPr>
      <w:r w:rsidRPr="006D759B">
        <w:rPr>
          <w:color w:val="000000"/>
          <w:sz w:val="24"/>
          <w:lang w:val="lv-LV" w:eastAsia="lv-LV" w:bidi="lv-LV"/>
        </w:rPr>
        <w:t xml:space="preserve">Trūkumi, kas ir radušies IZPILDĪTĀJA vainas dēļ, tiek novērsti uz IZPILDĪTĀJA rēķina pušu saskaņotā termiņā, pēc tam kad PASŪTĪTĀJS ir </w:t>
      </w:r>
      <w:proofErr w:type="spellStart"/>
      <w:r w:rsidRPr="006D759B">
        <w:rPr>
          <w:color w:val="000000"/>
          <w:sz w:val="24"/>
          <w:lang w:val="lv-LV" w:eastAsia="lv-LV" w:bidi="lv-LV"/>
        </w:rPr>
        <w:t>rakstveidā</w:t>
      </w:r>
      <w:proofErr w:type="spellEnd"/>
      <w:r w:rsidRPr="006D759B">
        <w:rPr>
          <w:color w:val="000000"/>
          <w:sz w:val="24"/>
          <w:lang w:val="lv-LV" w:eastAsia="lv-LV" w:bidi="lv-LV"/>
        </w:rPr>
        <w:t xml:space="preserve"> informējis IZPILDĪTĀJU par konkrētā pasūtījuma trūkumiem.</w:t>
      </w:r>
    </w:p>
    <w:p w14:paraId="40388D21" w14:textId="77777777" w:rsidR="00795CC4" w:rsidRPr="00E27174" w:rsidRDefault="00795CC4" w:rsidP="00C2701F">
      <w:pPr>
        <w:pStyle w:val="Bodytext30"/>
        <w:numPr>
          <w:ilvl w:val="0"/>
          <w:numId w:val="14"/>
        </w:numPr>
        <w:shd w:val="clear" w:color="auto" w:fill="auto"/>
        <w:tabs>
          <w:tab w:val="left" w:pos="3416"/>
        </w:tabs>
        <w:spacing w:before="0" w:after="195" w:line="240" w:lineRule="auto"/>
        <w:ind w:left="3080"/>
        <w:jc w:val="both"/>
        <w:rPr>
          <w:sz w:val="24"/>
        </w:rPr>
      </w:pPr>
      <w:r w:rsidRPr="00E27174">
        <w:rPr>
          <w:color w:val="000000"/>
          <w:sz w:val="24"/>
          <w:lang w:val="lv-LV" w:eastAsia="lv-LV" w:bidi="lv-LV"/>
        </w:rPr>
        <w:t>Pušu pienākumi un tiesības</w:t>
      </w:r>
    </w:p>
    <w:p w14:paraId="548B104A" w14:textId="77777777" w:rsidR="00795CC4" w:rsidRPr="00E27174" w:rsidRDefault="00795CC4" w:rsidP="00C2701F">
      <w:pPr>
        <w:pStyle w:val="Bodytext20"/>
        <w:numPr>
          <w:ilvl w:val="1"/>
          <w:numId w:val="14"/>
        </w:numPr>
        <w:shd w:val="clear" w:color="auto" w:fill="auto"/>
        <w:tabs>
          <w:tab w:val="left" w:pos="586"/>
        </w:tabs>
        <w:spacing w:before="0" w:after="17" w:line="240" w:lineRule="auto"/>
        <w:rPr>
          <w:sz w:val="24"/>
        </w:rPr>
      </w:pPr>
      <w:r w:rsidRPr="00E27174">
        <w:rPr>
          <w:color w:val="000000"/>
          <w:sz w:val="24"/>
          <w:lang w:val="lv-LV" w:eastAsia="lv-LV" w:bidi="lv-LV"/>
        </w:rPr>
        <w:t>PASŪTĪTĀJS apņemas:</w:t>
      </w:r>
    </w:p>
    <w:p w14:paraId="75FCD6E6"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Veikt samaksu atbilstoši LĪGUMA noteikumiem;</w:t>
      </w:r>
    </w:p>
    <w:p w14:paraId="7FCD2498" w14:textId="18E39C1D" w:rsidR="00795CC4" w:rsidRPr="00E27174" w:rsidRDefault="00795CC4" w:rsidP="00C2701F">
      <w:pPr>
        <w:pStyle w:val="Bodytext20"/>
        <w:numPr>
          <w:ilvl w:val="2"/>
          <w:numId w:val="14"/>
        </w:numPr>
        <w:shd w:val="clear" w:color="auto" w:fill="auto"/>
        <w:tabs>
          <w:tab w:val="left" w:pos="673"/>
        </w:tabs>
        <w:spacing w:before="0" w:line="240" w:lineRule="auto"/>
        <w:rPr>
          <w:sz w:val="24"/>
        </w:rPr>
      </w:pPr>
      <w:r w:rsidRPr="00E27174">
        <w:rPr>
          <w:color w:val="000000"/>
          <w:sz w:val="24"/>
          <w:lang w:val="lv-LV" w:eastAsia="lv-LV" w:bidi="lv-LV"/>
        </w:rPr>
        <w:t xml:space="preserve">Veikt Darba vai tā daļas pieņemšanu, parakstot attiecīgus aktus, ja vien Darbu izpildē nav konstatējami defekti. </w:t>
      </w:r>
      <w:proofErr w:type="spellStart"/>
      <w:r w:rsidRPr="00E27174">
        <w:rPr>
          <w:color w:val="000000"/>
          <w:sz w:val="24"/>
          <w:lang w:val="lv-LV" w:eastAsia="lv-LV" w:bidi="lv-LV"/>
        </w:rPr>
        <w:t>Iebilžu</w:t>
      </w:r>
      <w:proofErr w:type="spellEnd"/>
      <w:r w:rsidRPr="00E27174">
        <w:rPr>
          <w:color w:val="000000"/>
          <w:sz w:val="24"/>
          <w:lang w:val="lv-LV" w:eastAsia="lv-LV" w:bidi="lv-LV"/>
        </w:rPr>
        <w:t xml:space="preserve"> gadījumā</w:t>
      </w:r>
      <w:r w:rsidR="009C1C4A">
        <w:rPr>
          <w:color w:val="000000"/>
          <w:sz w:val="24"/>
          <w:lang w:val="lv-LV" w:eastAsia="lv-LV" w:bidi="lv-LV"/>
        </w:rPr>
        <w:t>,</w:t>
      </w:r>
      <w:r w:rsidRPr="00E27174">
        <w:rPr>
          <w:color w:val="000000"/>
          <w:sz w:val="24"/>
          <w:lang w:val="lv-LV" w:eastAsia="lv-LV" w:bidi="lv-LV"/>
        </w:rPr>
        <w:t xml:space="preserve"> tās formulēt un operatīvi darīt zināmas IZPILDĪTĀJAM;</w:t>
      </w:r>
    </w:p>
    <w:p w14:paraId="7C01E2E9" w14:textId="77777777" w:rsidR="00795CC4" w:rsidRPr="00E27174" w:rsidRDefault="00795CC4" w:rsidP="00C2701F">
      <w:pPr>
        <w:pStyle w:val="Bodytext20"/>
        <w:numPr>
          <w:ilvl w:val="2"/>
          <w:numId w:val="14"/>
        </w:numPr>
        <w:shd w:val="clear" w:color="auto" w:fill="auto"/>
        <w:tabs>
          <w:tab w:val="left" w:pos="673"/>
        </w:tabs>
        <w:spacing w:before="0" w:line="240" w:lineRule="auto"/>
        <w:rPr>
          <w:sz w:val="24"/>
        </w:rPr>
      </w:pPr>
      <w:r w:rsidRPr="00E27174">
        <w:rPr>
          <w:color w:val="000000"/>
          <w:sz w:val="24"/>
          <w:lang w:val="lv-LV" w:eastAsia="lv-LV" w:bidi="lv-LV"/>
        </w:rPr>
        <w:t>Sniegt IZPILDĪTĀJAM visu tā rīcībā esošo informāciju, kas nepieciešama Darba izpildei, un par kuras nepieciešamību IZPILDĪTĀJS ir informējis vai kuras nepieciešamība pašam PASŪTĪTĀJAM pēc apstākļiem būtu jāsaprot;</w:t>
      </w:r>
    </w:p>
    <w:p w14:paraId="6F6B030C" w14:textId="77777777" w:rsidR="00795CC4" w:rsidRPr="00E27174" w:rsidRDefault="00795CC4" w:rsidP="00C2701F">
      <w:pPr>
        <w:pStyle w:val="Bodytext20"/>
        <w:numPr>
          <w:ilvl w:val="2"/>
          <w:numId w:val="14"/>
        </w:numPr>
        <w:shd w:val="clear" w:color="auto" w:fill="auto"/>
        <w:tabs>
          <w:tab w:val="left" w:pos="678"/>
        </w:tabs>
        <w:spacing w:before="0" w:line="240" w:lineRule="auto"/>
        <w:rPr>
          <w:sz w:val="24"/>
        </w:rPr>
      </w:pPr>
      <w:r w:rsidRPr="00E27174">
        <w:rPr>
          <w:color w:val="000000"/>
          <w:sz w:val="24"/>
          <w:lang w:val="lv-LV" w:eastAsia="lv-LV" w:bidi="lv-LV"/>
        </w:rPr>
        <w:t>Nodrošināt visu Pasūtītāja informēto un pilnvaroto darbinieku atsaucību un nepieciešamo iesaistīšanos sadarbībā ar Izpildītāja darbiniekiem, ieskaitot ierašanos uz plānotajām intervijām un tikšanām;</w:t>
      </w:r>
    </w:p>
    <w:p w14:paraId="7760CDAE" w14:textId="77777777" w:rsidR="00795CC4" w:rsidRPr="00E27174" w:rsidRDefault="00795CC4" w:rsidP="00C2701F">
      <w:pPr>
        <w:pStyle w:val="Bodytext20"/>
        <w:numPr>
          <w:ilvl w:val="2"/>
          <w:numId w:val="14"/>
        </w:numPr>
        <w:shd w:val="clear" w:color="auto" w:fill="auto"/>
        <w:tabs>
          <w:tab w:val="left" w:pos="673"/>
        </w:tabs>
        <w:spacing w:before="0" w:line="240" w:lineRule="auto"/>
        <w:rPr>
          <w:sz w:val="24"/>
        </w:rPr>
      </w:pPr>
      <w:r w:rsidRPr="00E27174">
        <w:rPr>
          <w:color w:val="000000"/>
          <w:sz w:val="24"/>
          <w:lang w:val="lv-LV" w:eastAsia="lv-LV" w:bidi="lv-LV"/>
        </w:rPr>
        <w:t>Nodrošināt atsaucīgas un pilnīgas atbildes uz visiem pieprasījumiem, kas attiecas uz izmantojamo un nepieciešamo dokumentāciju un informāciju;</w:t>
      </w:r>
    </w:p>
    <w:p w14:paraId="57BF82D2" w14:textId="77777777" w:rsidR="00795CC4" w:rsidRPr="00E27174" w:rsidRDefault="00795CC4" w:rsidP="00C2701F">
      <w:pPr>
        <w:pStyle w:val="Bodytext20"/>
        <w:numPr>
          <w:ilvl w:val="2"/>
          <w:numId w:val="14"/>
        </w:numPr>
        <w:shd w:val="clear" w:color="auto" w:fill="auto"/>
        <w:tabs>
          <w:tab w:val="left" w:pos="673"/>
        </w:tabs>
        <w:spacing w:before="0" w:line="240" w:lineRule="auto"/>
        <w:rPr>
          <w:sz w:val="24"/>
        </w:rPr>
      </w:pPr>
      <w:r w:rsidRPr="00E27174">
        <w:rPr>
          <w:color w:val="000000"/>
          <w:sz w:val="24"/>
          <w:lang w:val="lv-LV" w:eastAsia="lv-LV" w:bidi="lv-LV"/>
        </w:rPr>
        <w:t>Nodrošināt IZPILDĪTĀJAM piekļuvi PASŪTĪTĀJA tehniskajiem resursiem, kuri nepieciešami šī LĪGUMA izpildei;</w:t>
      </w:r>
    </w:p>
    <w:p w14:paraId="690AA0CE"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izpildīt citas no šī LĪGUMA izrietošās saistības.</w:t>
      </w:r>
    </w:p>
    <w:p w14:paraId="57C7FBF7" w14:textId="77777777" w:rsidR="00795CC4" w:rsidRPr="00E27174" w:rsidRDefault="00795CC4" w:rsidP="00C2701F">
      <w:pPr>
        <w:pStyle w:val="Bodytext20"/>
        <w:numPr>
          <w:ilvl w:val="1"/>
          <w:numId w:val="14"/>
        </w:numPr>
        <w:shd w:val="clear" w:color="auto" w:fill="auto"/>
        <w:tabs>
          <w:tab w:val="left" w:pos="586"/>
        </w:tabs>
        <w:spacing w:before="0" w:line="240" w:lineRule="auto"/>
        <w:rPr>
          <w:sz w:val="24"/>
        </w:rPr>
      </w:pPr>
      <w:r w:rsidRPr="00E27174">
        <w:rPr>
          <w:color w:val="000000"/>
          <w:sz w:val="24"/>
          <w:lang w:val="lv-LV" w:eastAsia="lv-LV" w:bidi="lv-LV"/>
        </w:rPr>
        <w:t>IZPILDĪTĀJS apņemas:</w:t>
      </w:r>
    </w:p>
    <w:p w14:paraId="2E1A199C"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Kvalitatīvi un savlaicīgi izpildīt un nodot Darbus PASŪTĪTĀJAM, ievērojot LĪGUMA pamattekstā, un LĪGUMA pielikumos ietvertos uzstādījumus. Darbus veikt kvalitatīvi un atbilstoši labākajai nozares praksei;</w:t>
      </w:r>
    </w:p>
    <w:p w14:paraId="3A553835"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Nodevumos nodrošināt izpildīto Darbu aprakstu un novērsto kļūdu;</w:t>
      </w:r>
    </w:p>
    <w:p w14:paraId="725A2E7B"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lastRenderedPageBreak/>
        <w:t>Ievērot LĪGUMA noteikumus, LĪGUMA pielikumā noteiktās prasības, t.sk. PASŪTĪTĀJS elektroniskā pasta vēstuļu veidā sniegtos norādījumus;</w:t>
      </w:r>
    </w:p>
    <w:p w14:paraId="08B60DBD"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Nodrošināt PASŪTĪTĀJAM, iespēju veikt Darbu izpildes kvalitātes pastāvīgu uzraudzību;</w:t>
      </w:r>
    </w:p>
    <w:p w14:paraId="4B39B23F"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Pēc Darbu vai tās daļu veikšanas paziņot par to PASŪTĪTĀJAM un iesniegt PASŪTĪTĀJAM attiecīgu pieņemšanas-nodošanas aktu;</w:t>
      </w:r>
    </w:p>
    <w:p w14:paraId="7F7809A1"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Darbu ietvaros, ja rodas kādi šķēršļi ieviešanas izpildei, it īpaši, ja šķēršļus rada PASŪTĪTĀJS, informēt rakstiski par tiem PASŪTĪTĀJU, lai lemtu par to novēršanas iespējām;</w:t>
      </w:r>
    </w:p>
    <w:p w14:paraId="3B165129" w14:textId="77777777" w:rsidR="00795CC4" w:rsidRPr="00E27174" w:rsidRDefault="00795CC4" w:rsidP="00C2701F">
      <w:pPr>
        <w:pStyle w:val="Bodytext20"/>
        <w:numPr>
          <w:ilvl w:val="2"/>
          <w:numId w:val="14"/>
        </w:numPr>
        <w:shd w:val="clear" w:color="auto" w:fill="auto"/>
        <w:tabs>
          <w:tab w:val="left" w:pos="669"/>
        </w:tabs>
        <w:spacing w:before="0" w:line="240" w:lineRule="auto"/>
        <w:rPr>
          <w:sz w:val="24"/>
        </w:rPr>
      </w:pPr>
      <w:r w:rsidRPr="00E27174">
        <w:rPr>
          <w:color w:val="000000"/>
          <w:sz w:val="24"/>
          <w:lang w:val="lv-LV" w:eastAsia="lv-LV" w:bidi="lv-LV"/>
        </w:rPr>
        <w:t>Nodrošināt Darbu veikšanai atbilstošas kvalifikācijas speciālistus. IZPILDĪTĀJS apliecina, ka Darbu laikā, bez Pasūtītāja piekrišanas, netiks mainīta projekta komanda, t.i., netiks mainīts projektam piesaistītais personāls no IZPILDĪTĀJA puses.</w:t>
      </w:r>
    </w:p>
    <w:p w14:paraId="62346C7B" w14:textId="77777777" w:rsidR="00795CC4" w:rsidRPr="00E27174" w:rsidRDefault="00795CC4"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izpildīt citas no šī LĪGUMA izrietošās saistības.</w:t>
      </w:r>
    </w:p>
    <w:p w14:paraId="10329BAE" w14:textId="77777777" w:rsidR="00795CC4" w:rsidRPr="00E27174" w:rsidRDefault="00795CC4" w:rsidP="00C2701F">
      <w:pPr>
        <w:pStyle w:val="Bodytext20"/>
        <w:numPr>
          <w:ilvl w:val="1"/>
          <w:numId w:val="14"/>
        </w:numPr>
        <w:shd w:val="clear" w:color="auto" w:fill="auto"/>
        <w:tabs>
          <w:tab w:val="left" w:pos="506"/>
        </w:tabs>
        <w:spacing w:before="0" w:line="240" w:lineRule="auto"/>
        <w:rPr>
          <w:sz w:val="24"/>
        </w:rPr>
      </w:pPr>
      <w:r w:rsidRPr="00E27174">
        <w:rPr>
          <w:color w:val="000000"/>
          <w:sz w:val="24"/>
          <w:lang w:val="lv-LV" w:eastAsia="lv-LV" w:bidi="lv-LV"/>
        </w:rPr>
        <w:t>IZPILDĪTĀJS nodrošina jebkādu sūdzību, pretenziju vai prasību izskatīšanu, kā arī procesuālo līdzdalību tiesā Pasūtītāja vietā, ja pret PASŪTĪTĀJU saistībā ar Darbu tiktu celtas prasības tiesā par intelektuālā īpašuma tiesību aizsardzību.</w:t>
      </w:r>
    </w:p>
    <w:p w14:paraId="008B1265" w14:textId="77777777" w:rsidR="00795CC4" w:rsidRPr="00E27174" w:rsidRDefault="00795CC4" w:rsidP="00C2701F">
      <w:pPr>
        <w:pStyle w:val="Bodytext20"/>
        <w:numPr>
          <w:ilvl w:val="1"/>
          <w:numId w:val="14"/>
        </w:numPr>
        <w:shd w:val="clear" w:color="auto" w:fill="auto"/>
        <w:tabs>
          <w:tab w:val="left" w:pos="506"/>
        </w:tabs>
        <w:spacing w:before="0" w:line="240" w:lineRule="auto"/>
        <w:rPr>
          <w:sz w:val="24"/>
        </w:rPr>
      </w:pPr>
      <w:r w:rsidRPr="00E27174">
        <w:rPr>
          <w:color w:val="000000"/>
          <w:sz w:val="24"/>
          <w:lang w:val="lv-LV" w:eastAsia="lv-LV" w:bidi="lv-LV"/>
        </w:rPr>
        <w:t>Par LĪGUMA izpildi Puses norīko šādas atbildīgās personas:</w:t>
      </w:r>
    </w:p>
    <w:p w14:paraId="724D584C" w14:textId="5EED81B4" w:rsidR="00795CC4" w:rsidRPr="00E27174" w:rsidRDefault="00795CC4" w:rsidP="00C2701F">
      <w:pPr>
        <w:pStyle w:val="Bodytext20"/>
        <w:numPr>
          <w:ilvl w:val="2"/>
          <w:numId w:val="14"/>
        </w:numPr>
        <w:shd w:val="clear" w:color="auto" w:fill="auto"/>
        <w:tabs>
          <w:tab w:val="left" w:pos="682"/>
        </w:tabs>
        <w:spacing w:before="0" w:line="240" w:lineRule="auto"/>
        <w:rPr>
          <w:sz w:val="24"/>
        </w:rPr>
      </w:pPr>
      <w:r w:rsidRPr="00E27174">
        <w:rPr>
          <w:color w:val="000000"/>
          <w:sz w:val="24"/>
          <w:lang w:val="lv-LV" w:eastAsia="lv-LV" w:bidi="lv-LV"/>
        </w:rPr>
        <w:t xml:space="preserve">PASŪTĪTĀJA pārstāvis: </w:t>
      </w:r>
      <w:r w:rsidR="00700E99" w:rsidRPr="00E27174">
        <w:rPr>
          <w:color w:val="000000"/>
          <w:sz w:val="24"/>
          <w:lang w:val="lv-LV" w:eastAsia="lv-LV" w:bidi="lv-LV"/>
        </w:rPr>
        <w:t>Guntars Krasovskis</w:t>
      </w:r>
      <w:r w:rsidRPr="00E27174">
        <w:rPr>
          <w:color w:val="000000"/>
          <w:sz w:val="24"/>
          <w:lang w:val="lv-LV" w:eastAsia="lv-LV" w:bidi="lv-LV"/>
        </w:rPr>
        <w:t xml:space="preserve">, telefona nr. +371 </w:t>
      </w:r>
      <w:r w:rsidR="00F078D7">
        <w:rPr>
          <w:color w:val="000000"/>
          <w:sz w:val="24"/>
          <w:lang w:val="lv-LV" w:eastAsia="lv-LV" w:bidi="lv-LV"/>
        </w:rPr>
        <w:t>291</w:t>
      </w:r>
      <w:r w:rsidR="00DF369E">
        <w:rPr>
          <w:color w:val="000000"/>
          <w:sz w:val="24"/>
          <w:lang w:val="lv-LV" w:eastAsia="lv-LV" w:bidi="lv-LV"/>
        </w:rPr>
        <w:t>04238</w:t>
      </w:r>
      <w:r w:rsidRPr="00E27174">
        <w:rPr>
          <w:color w:val="000000"/>
          <w:sz w:val="24"/>
          <w:lang w:val="lv-LV" w:eastAsia="lv-LV" w:bidi="lv-LV"/>
        </w:rPr>
        <w:t>, e-pasts:</w:t>
      </w:r>
      <w:r w:rsidR="00DF369E">
        <w:rPr>
          <w:color w:val="000000"/>
          <w:sz w:val="24"/>
          <w:lang w:val="lv-LV" w:eastAsia="lv-LV" w:bidi="lv-LV"/>
        </w:rPr>
        <w:t xml:space="preserve"> </w:t>
      </w:r>
      <w:hyperlink r:id="rId16" w:history="1">
        <w:r w:rsidR="00DF369E" w:rsidRPr="008B36BC">
          <w:rPr>
            <w:rStyle w:val="Hyperlink"/>
            <w:sz w:val="24"/>
            <w:lang w:val="lv-LV" w:eastAsia="lv-LV" w:bidi="lv-LV"/>
          </w:rPr>
          <w:t>guntars@lps.lv</w:t>
        </w:r>
      </w:hyperlink>
      <w:r w:rsidR="00DF369E">
        <w:rPr>
          <w:color w:val="000000"/>
          <w:sz w:val="24"/>
          <w:lang w:val="lv-LV" w:eastAsia="lv-LV" w:bidi="lv-LV"/>
        </w:rPr>
        <w:t xml:space="preserve">  </w:t>
      </w:r>
      <w:r w:rsidRPr="00E27174">
        <w:rPr>
          <w:color w:val="000000"/>
          <w:sz w:val="24"/>
          <w:lang w:bidi="en-US"/>
        </w:rPr>
        <w:t>;</w:t>
      </w:r>
    </w:p>
    <w:p w14:paraId="1C4150E0" w14:textId="124E3309" w:rsidR="00795CC4" w:rsidRPr="00E27174" w:rsidRDefault="00795CC4"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 xml:space="preserve">IZPILDĪTĀJA pārstāvis: </w:t>
      </w:r>
      <w:r w:rsidR="00700E99" w:rsidRPr="00E27174">
        <w:rPr>
          <w:color w:val="000000"/>
          <w:sz w:val="24"/>
          <w:lang w:val="lv-LV" w:eastAsia="lv-LV" w:bidi="lv-LV"/>
        </w:rPr>
        <w:t>__</w:t>
      </w:r>
      <w:r w:rsidRPr="00E27174">
        <w:rPr>
          <w:color w:val="000000"/>
          <w:sz w:val="24"/>
          <w:lang w:val="lv-LV" w:eastAsia="lv-LV" w:bidi="lv-LV"/>
        </w:rPr>
        <w:t xml:space="preserve">, telefona nr. </w:t>
      </w:r>
      <w:r w:rsidR="00700E99" w:rsidRPr="00E27174">
        <w:rPr>
          <w:color w:val="000000"/>
          <w:sz w:val="24"/>
          <w:lang w:val="lv-LV" w:eastAsia="lv-LV" w:bidi="lv-LV"/>
        </w:rPr>
        <w:t>___</w:t>
      </w:r>
      <w:r w:rsidRPr="00E27174">
        <w:rPr>
          <w:color w:val="000000"/>
          <w:sz w:val="24"/>
          <w:lang w:val="lv-LV" w:eastAsia="lv-LV" w:bidi="lv-LV"/>
        </w:rPr>
        <w:t xml:space="preserve">, e-pasts: </w:t>
      </w:r>
      <w:hyperlink r:id="rId17" w:history="1">
        <w:r w:rsidR="00700E99" w:rsidRPr="00E27174">
          <w:rPr>
            <w:rStyle w:val="Hyperlink"/>
            <w:sz w:val="24"/>
            <w:lang w:bidi="en-US"/>
          </w:rPr>
          <w:t>____</w:t>
        </w:r>
      </w:hyperlink>
    </w:p>
    <w:p w14:paraId="10C86ABC" w14:textId="5895C2D0" w:rsidR="00795CC4" w:rsidRPr="00E27174" w:rsidRDefault="00795CC4"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 xml:space="preserve">Izmaiņu gadījumā Puse par sava pārstāvja maiņu informē otru Pusi </w:t>
      </w:r>
      <w:proofErr w:type="spellStart"/>
      <w:r w:rsidRPr="00E27174">
        <w:rPr>
          <w:color w:val="000000"/>
          <w:sz w:val="24"/>
          <w:lang w:val="lv-LV" w:eastAsia="lv-LV" w:bidi="lv-LV"/>
        </w:rPr>
        <w:t>rakstveidā</w:t>
      </w:r>
      <w:proofErr w:type="spellEnd"/>
      <w:r w:rsidRPr="00E27174">
        <w:rPr>
          <w:color w:val="000000"/>
          <w:sz w:val="24"/>
          <w:lang w:val="lv-LV" w:eastAsia="lv-LV" w:bidi="lv-LV"/>
        </w:rPr>
        <w:t>.</w:t>
      </w:r>
    </w:p>
    <w:p w14:paraId="73B35B1A" w14:textId="77777777" w:rsidR="00795CC4" w:rsidRPr="00E27174" w:rsidRDefault="00795CC4" w:rsidP="00C2701F">
      <w:pPr>
        <w:pStyle w:val="Bodytext20"/>
        <w:numPr>
          <w:ilvl w:val="1"/>
          <w:numId w:val="14"/>
        </w:numPr>
        <w:shd w:val="clear" w:color="auto" w:fill="auto"/>
        <w:tabs>
          <w:tab w:val="left" w:pos="506"/>
        </w:tabs>
        <w:spacing w:before="0" w:line="240" w:lineRule="auto"/>
        <w:rPr>
          <w:sz w:val="24"/>
        </w:rPr>
      </w:pPr>
      <w:r w:rsidRPr="00E27174">
        <w:rPr>
          <w:color w:val="000000"/>
          <w:sz w:val="24"/>
          <w:lang w:val="lv-LV" w:eastAsia="lv-LV" w:bidi="lv-LV"/>
        </w:rPr>
        <w:t>Pušu saskaņā ar šo LĪGUMU noteiktajiem pārstāvjiem ir šādas tiesības attiecīgās Puses vārdā:</w:t>
      </w:r>
    </w:p>
    <w:p w14:paraId="42BAE61D" w14:textId="7E39B553" w:rsidR="00795CC4" w:rsidRPr="00E27174" w:rsidRDefault="00C71E43"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I</w:t>
      </w:r>
      <w:r w:rsidR="00795CC4" w:rsidRPr="00E27174">
        <w:rPr>
          <w:color w:val="000000"/>
          <w:sz w:val="24"/>
          <w:lang w:val="lv-LV" w:eastAsia="lv-LV" w:bidi="lv-LV"/>
        </w:rPr>
        <w:t>z</w:t>
      </w:r>
      <w:r>
        <w:rPr>
          <w:color w:val="000000"/>
          <w:sz w:val="24"/>
          <w:lang w:val="lv-LV" w:eastAsia="lv-LV" w:bidi="lv-LV"/>
        </w:rPr>
        <w:t xml:space="preserve">skatīt </w:t>
      </w:r>
      <w:r w:rsidR="00795CC4" w:rsidRPr="00E27174">
        <w:rPr>
          <w:color w:val="000000"/>
          <w:sz w:val="24"/>
          <w:lang w:val="lv-LV" w:eastAsia="lv-LV" w:bidi="lv-LV"/>
        </w:rPr>
        <w:t xml:space="preserve">un </w:t>
      </w:r>
      <w:r>
        <w:rPr>
          <w:color w:val="000000"/>
          <w:sz w:val="24"/>
          <w:lang w:val="lv-LV" w:eastAsia="lv-LV" w:bidi="lv-LV"/>
        </w:rPr>
        <w:t>pārbaudīt</w:t>
      </w:r>
      <w:r w:rsidR="00795CC4" w:rsidRPr="00E27174">
        <w:rPr>
          <w:color w:val="000000"/>
          <w:sz w:val="24"/>
          <w:lang w:val="lv-LV" w:eastAsia="lv-LV" w:bidi="lv-LV"/>
        </w:rPr>
        <w:t xml:space="preserve"> rēķinus;</w:t>
      </w:r>
    </w:p>
    <w:p w14:paraId="171AAF25" w14:textId="77777777" w:rsidR="00795CC4" w:rsidRPr="00E27174" w:rsidRDefault="00795CC4"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sniegt Darbu izpildei nepieciešamo informāciju;</w:t>
      </w:r>
    </w:p>
    <w:p w14:paraId="75BDD24A" w14:textId="77777777" w:rsidR="00795CC4" w:rsidRPr="00E27174" w:rsidRDefault="00795CC4" w:rsidP="00C2701F">
      <w:pPr>
        <w:pStyle w:val="Bodytext20"/>
        <w:numPr>
          <w:ilvl w:val="2"/>
          <w:numId w:val="14"/>
        </w:numPr>
        <w:shd w:val="clear" w:color="auto" w:fill="auto"/>
        <w:tabs>
          <w:tab w:val="left" w:pos="682"/>
        </w:tabs>
        <w:spacing w:before="0" w:line="240" w:lineRule="auto"/>
        <w:rPr>
          <w:sz w:val="24"/>
        </w:rPr>
      </w:pPr>
      <w:r w:rsidRPr="00E27174">
        <w:rPr>
          <w:color w:val="000000"/>
          <w:sz w:val="24"/>
          <w:lang w:val="lv-LV" w:eastAsia="lv-LV" w:bidi="lv-LV"/>
        </w:rPr>
        <w:t>risināt jebkādus koordinējoša un organizatoriska rakstura jautājumus saistībā ar LĪGUMA izpildi, veikt komunikāciju ar otru Pusi par jebkuriem jautājumiem;</w:t>
      </w:r>
    </w:p>
    <w:p w14:paraId="0E395566" w14:textId="77777777" w:rsidR="00795CC4" w:rsidRPr="00E27174" w:rsidRDefault="00795CC4" w:rsidP="00C2701F">
      <w:pPr>
        <w:pStyle w:val="Bodytext20"/>
        <w:numPr>
          <w:ilvl w:val="2"/>
          <w:numId w:val="14"/>
        </w:numPr>
        <w:shd w:val="clear" w:color="auto" w:fill="auto"/>
        <w:tabs>
          <w:tab w:val="left" w:pos="674"/>
        </w:tabs>
        <w:spacing w:before="0" w:line="240" w:lineRule="auto"/>
        <w:rPr>
          <w:sz w:val="24"/>
        </w:rPr>
      </w:pPr>
      <w:r w:rsidRPr="00E27174">
        <w:rPr>
          <w:color w:val="000000"/>
          <w:sz w:val="24"/>
          <w:lang w:val="lv-LV" w:eastAsia="lv-LV" w:bidi="lv-LV"/>
        </w:rPr>
        <w:t>saskaņot nodevuma dokumentus.</w:t>
      </w:r>
    </w:p>
    <w:p w14:paraId="488DEEEA" w14:textId="77777777" w:rsidR="00795CC4" w:rsidRPr="00E27174" w:rsidRDefault="00795CC4" w:rsidP="00C2701F">
      <w:pPr>
        <w:pStyle w:val="Bodytext20"/>
        <w:numPr>
          <w:ilvl w:val="1"/>
          <w:numId w:val="14"/>
        </w:numPr>
        <w:shd w:val="clear" w:color="auto" w:fill="auto"/>
        <w:tabs>
          <w:tab w:val="left" w:pos="511"/>
        </w:tabs>
        <w:spacing w:before="0" w:line="240" w:lineRule="auto"/>
        <w:rPr>
          <w:sz w:val="24"/>
        </w:rPr>
      </w:pPr>
      <w:r w:rsidRPr="00E27174">
        <w:rPr>
          <w:color w:val="000000"/>
          <w:sz w:val="24"/>
          <w:lang w:val="lv-LV" w:eastAsia="lv-LV" w:bidi="lv-LV"/>
        </w:rPr>
        <w:t>Gadījumā, ja ir vai ir gaidāmi kavējumi, tad Pusēm ir pienākums tos savstarpēji saskaņot, norādot kavējuma iemeslu un iespējamos izpildes termiņus. Informācija par kavējumiem, to iemesliem un iespējamiem izpildes termiņiem ir jādara zināma otrai pusei 5 (piecu) darba dienu laikā.</w:t>
      </w:r>
    </w:p>
    <w:p w14:paraId="08135E14" w14:textId="5E6CF557" w:rsidR="00795CC4" w:rsidRPr="00E27174" w:rsidRDefault="00795CC4" w:rsidP="00C2701F">
      <w:pPr>
        <w:pStyle w:val="Bodytext20"/>
        <w:numPr>
          <w:ilvl w:val="1"/>
          <w:numId w:val="14"/>
        </w:numPr>
        <w:shd w:val="clear" w:color="auto" w:fill="auto"/>
        <w:tabs>
          <w:tab w:val="left" w:pos="511"/>
        </w:tabs>
        <w:spacing w:before="0" w:line="240" w:lineRule="auto"/>
        <w:rPr>
          <w:sz w:val="24"/>
        </w:rPr>
      </w:pPr>
      <w:r w:rsidRPr="00E27174">
        <w:rPr>
          <w:color w:val="000000"/>
          <w:sz w:val="24"/>
          <w:lang w:val="lv-LV" w:eastAsia="lv-LV" w:bidi="lv-LV"/>
        </w:rPr>
        <w:t xml:space="preserve">Puses kavējuma gadījumā otrai Pusei ir tiesības </w:t>
      </w:r>
      <w:r w:rsidR="00175FB1">
        <w:rPr>
          <w:color w:val="000000"/>
          <w:sz w:val="24"/>
          <w:lang w:val="lv-LV" w:eastAsia="lv-LV" w:bidi="lv-LV"/>
        </w:rPr>
        <w:t>saskaņot</w:t>
      </w:r>
      <w:r w:rsidR="00DF7617">
        <w:rPr>
          <w:color w:val="000000"/>
          <w:sz w:val="24"/>
          <w:lang w:val="lv-LV" w:eastAsia="lv-LV" w:bidi="lv-LV"/>
        </w:rPr>
        <w:t>/ nesaskaņot</w:t>
      </w:r>
      <w:r w:rsidR="00175FB1">
        <w:rPr>
          <w:color w:val="000000"/>
          <w:sz w:val="24"/>
          <w:lang w:val="lv-LV" w:eastAsia="lv-LV" w:bidi="lv-LV"/>
        </w:rPr>
        <w:t xml:space="preserve"> izmaiņas </w:t>
      </w:r>
      <w:r w:rsidRPr="00E27174">
        <w:rPr>
          <w:color w:val="000000"/>
          <w:sz w:val="24"/>
          <w:lang w:val="lv-LV" w:eastAsia="lv-LV" w:bidi="lv-LV"/>
        </w:rPr>
        <w:t>izpildes termiņ</w:t>
      </w:r>
      <w:r w:rsidR="00175FB1">
        <w:rPr>
          <w:color w:val="000000"/>
          <w:sz w:val="24"/>
          <w:lang w:val="lv-LV" w:eastAsia="lv-LV" w:bidi="lv-LV"/>
        </w:rPr>
        <w:t>o</w:t>
      </w:r>
      <w:r w:rsidRPr="00E27174">
        <w:rPr>
          <w:color w:val="000000"/>
          <w:sz w:val="24"/>
          <w:lang w:val="lv-LV" w:eastAsia="lv-LV" w:bidi="lv-LV"/>
        </w:rPr>
        <w:t>s</w:t>
      </w:r>
      <w:r w:rsidR="00DF7617">
        <w:rPr>
          <w:color w:val="000000"/>
          <w:sz w:val="24"/>
          <w:lang w:val="lv-LV" w:eastAsia="lv-LV" w:bidi="lv-LV"/>
        </w:rPr>
        <w:t xml:space="preserve">. </w:t>
      </w:r>
      <w:r w:rsidRPr="00E27174">
        <w:rPr>
          <w:color w:val="000000"/>
          <w:sz w:val="24"/>
          <w:lang w:val="lv-LV" w:eastAsia="lv-LV" w:bidi="lv-LV"/>
        </w:rPr>
        <w:t xml:space="preserve">Izpildes termiņu korekcijas tiek fiksētas </w:t>
      </w:r>
      <w:proofErr w:type="spellStart"/>
      <w:r w:rsidRPr="00E27174">
        <w:rPr>
          <w:color w:val="000000"/>
          <w:sz w:val="24"/>
          <w:lang w:val="lv-LV" w:eastAsia="lv-LV" w:bidi="lv-LV"/>
        </w:rPr>
        <w:t>rakstveidā</w:t>
      </w:r>
      <w:proofErr w:type="spellEnd"/>
      <w:r w:rsidR="00DF7617">
        <w:rPr>
          <w:color w:val="000000"/>
          <w:sz w:val="24"/>
          <w:lang w:val="lv-LV" w:eastAsia="lv-LV" w:bidi="lv-LV"/>
        </w:rPr>
        <w:t xml:space="preserve"> kā Līguma grozījumi</w:t>
      </w:r>
      <w:r w:rsidR="004B4E73">
        <w:rPr>
          <w:color w:val="000000"/>
          <w:sz w:val="24"/>
          <w:lang w:val="lv-LV" w:eastAsia="lv-LV" w:bidi="lv-LV"/>
        </w:rPr>
        <w:t>,</w:t>
      </w:r>
      <w:r w:rsidRPr="00E27174">
        <w:rPr>
          <w:color w:val="000000"/>
          <w:sz w:val="24"/>
          <w:lang w:val="lv-LV" w:eastAsia="lv-LV" w:bidi="lv-LV"/>
        </w:rPr>
        <w:t xml:space="preserve"> un pievienotas LĪGUMA</w:t>
      </w:r>
      <w:r w:rsidR="004B4E73">
        <w:rPr>
          <w:color w:val="000000"/>
          <w:sz w:val="24"/>
          <w:lang w:val="lv-LV" w:eastAsia="lv-LV" w:bidi="lv-LV"/>
        </w:rPr>
        <w:t xml:space="preserve">M kā </w:t>
      </w:r>
      <w:r w:rsidRPr="00E27174">
        <w:rPr>
          <w:color w:val="000000"/>
          <w:sz w:val="24"/>
          <w:lang w:val="lv-LV" w:eastAsia="lv-LV" w:bidi="lv-LV"/>
        </w:rPr>
        <w:t xml:space="preserve"> pielikum</w:t>
      </w:r>
      <w:r w:rsidR="004B4E73">
        <w:rPr>
          <w:color w:val="000000"/>
          <w:sz w:val="24"/>
          <w:lang w:val="lv-LV" w:eastAsia="lv-LV" w:bidi="lv-LV"/>
        </w:rPr>
        <w:t>s</w:t>
      </w:r>
      <w:r w:rsidRPr="00E27174">
        <w:rPr>
          <w:color w:val="000000"/>
          <w:sz w:val="24"/>
          <w:lang w:val="lv-LV" w:eastAsia="lv-LV" w:bidi="lv-LV"/>
        </w:rPr>
        <w:t>.</w:t>
      </w:r>
    </w:p>
    <w:p w14:paraId="6A0CDB49" w14:textId="77777777" w:rsidR="00795CC4" w:rsidRPr="00E27174" w:rsidRDefault="00795CC4" w:rsidP="00C2701F">
      <w:pPr>
        <w:pStyle w:val="Bodytext30"/>
        <w:numPr>
          <w:ilvl w:val="0"/>
          <w:numId w:val="14"/>
        </w:numPr>
        <w:shd w:val="clear" w:color="auto" w:fill="auto"/>
        <w:tabs>
          <w:tab w:val="left" w:pos="3561"/>
        </w:tabs>
        <w:spacing w:before="0" w:line="240" w:lineRule="auto"/>
        <w:ind w:left="3140"/>
        <w:jc w:val="both"/>
        <w:rPr>
          <w:sz w:val="24"/>
        </w:rPr>
      </w:pPr>
      <w:r w:rsidRPr="00E27174">
        <w:rPr>
          <w:color w:val="000000"/>
          <w:sz w:val="24"/>
          <w:lang w:val="lv-LV" w:eastAsia="lv-LV" w:bidi="lv-LV"/>
        </w:rPr>
        <w:t>Strīdu izšķiršanas kārtība</w:t>
      </w:r>
    </w:p>
    <w:p w14:paraId="0A457E4D" w14:textId="77777777" w:rsidR="00795CC4" w:rsidRPr="00E27174" w:rsidRDefault="00795CC4" w:rsidP="00C2701F">
      <w:pPr>
        <w:pStyle w:val="Bodytext20"/>
        <w:numPr>
          <w:ilvl w:val="1"/>
          <w:numId w:val="14"/>
        </w:numPr>
        <w:shd w:val="clear" w:color="auto" w:fill="auto"/>
        <w:tabs>
          <w:tab w:val="left" w:pos="501"/>
        </w:tabs>
        <w:spacing w:before="0" w:line="240" w:lineRule="auto"/>
        <w:rPr>
          <w:sz w:val="24"/>
        </w:rPr>
      </w:pPr>
      <w:r w:rsidRPr="00E27174">
        <w:rPr>
          <w:color w:val="000000"/>
          <w:sz w:val="24"/>
          <w:lang w:val="lv-LV" w:eastAsia="lv-LV" w:bidi="lv-LV"/>
        </w:rPr>
        <w:t>Jebkurš strīds, domstarpība vai prasība, kas izriet no šī Līguma, skar šo Līgumu, tā grozīšanu, pārkāpšanu, pārtraukšanu, izbeigšanu, spēkā esamību, likumību vai iztulkošanu, tiks risināts pārrunu ceļā, bet, ja Puses nespēj vienoties, izskatīts Latvijas Republikas tiesā.</w:t>
      </w:r>
    </w:p>
    <w:p w14:paraId="270B1057" w14:textId="77777777" w:rsidR="00795CC4" w:rsidRPr="00E27174" w:rsidRDefault="00795CC4" w:rsidP="00C2701F">
      <w:pPr>
        <w:pStyle w:val="Bodytext30"/>
        <w:numPr>
          <w:ilvl w:val="0"/>
          <w:numId w:val="14"/>
        </w:numPr>
        <w:shd w:val="clear" w:color="auto" w:fill="auto"/>
        <w:tabs>
          <w:tab w:val="left" w:pos="3633"/>
        </w:tabs>
        <w:spacing w:before="0" w:after="64" w:line="240" w:lineRule="auto"/>
        <w:ind w:left="3300"/>
        <w:jc w:val="both"/>
        <w:rPr>
          <w:sz w:val="24"/>
        </w:rPr>
      </w:pPr>
      <w:r w:rsidRPr="00E27174">
        <w:rPr>
          <w:color w:val="000000"/>
          <w:sz w:val="24"/>
          <w:lang w:val="lv-LV" w:eastAsia="lv-LV" w:bidi="lv-LV"/>
        </w:rPr>
        <w:t>Līguma spēkā esamība</w:t>
      </w:r>
    </w:p>
    <w:p w14:paraId="6E7E8E34" w14:textId="1D6F2437" w:rsidR="00795CC4" w:rsidRPr="002D769F" w:rsidRDefault="00795CC4" w:rsidP="00C2701F">
      <w:pPr>
        <w:pStyle w:val="Bodytext20"/>
        <w:numPr>
          <w:ilvl w:val="1"/>
          <w:numId w:val="14"/>
        </w:numPr>
        <w:shd w:val="clear" w:color="auto" w:fill="auto"/>
        <w:tabs>
          <w:tab w:val="left" w:pos="501"/>
        </w:tabs>
        <w:spacing w:before="0" w:line="240" w:lineRule="auto"/>
        <w:rPr>
          <w:sz w:val="24"/>
        </w:rPr>
      </w:pPr>
      <w:r w:rsidRPr="002D769F">
        <w:rPr>
          <w:color w:val="000000"/>
          <w:sz w:val="24"/>
          <w:lang w:val="lv-LV" w:eastAsia="lv-LV" w:bidi="lv-LV"/>
        </w:rPr>
        <w:t xml:space="preserve">LĪGUMS stājas spēkā abpusējas parakstīšanas brīdī un ir spēkā līdz savstarpējo saistību pilnīgai izpildei, bet ne </w:t>
      </w:r>
      <w:r w:rsidR="004B4E73" w:rsidRPr="002D769F">
        <w:rPr>
          <w:color w:val="000000"/>
          <w:sz w:val="24"/>
          <w:lang w:val="lv-LV" w:eastAsia="lv-LV" w:bidi="lv-LV"/>
        </w:rPr>
        <w:t>ilgāk kā 3 mēnešu</w:t>
      </w:r>
      <w:r w:rsidR="00A73A7C" w:rsidRPr="002D769F">
        <w:rPr>
          <w:color w:val="000000"/>
          <w:sz w:val="24"/>
          <w:lang w:val="lv-LV" w:eastAsia="lv-LV" w:bidi="lv-LV"/>
        </w:rPr>
        <w:t xml:space="preserve"> termiņā. Pamat</w:t>
      </w:r>
      <w:r w:rsidR="001828C5" w:rsidRPr="002D769F">
        <w:rPr>
          <w:color w:val="000000"/>
          <w:sz w:val="24"/>
          <w:lang w:val="lv-LV" w:eastAsia="lv-LV" w:bidi="lv-LV"/>
        </w:rPr>
        <w:t>a</w:t>
      </w:r>
      <w:r w:rsidR="00A73A7C" w:rsidRPr="002D769F">
        <w:rPr>
          <w:color w:val="000000"/>
          <w:sz w:val="24"/>
          <w:lang w:val="lv-LV" w:eastAsia="lv-LV" w:bidi="lv-LV"/>
        </w:rPr>
        <w:t xml:space="preserve"> DVS funkcionalitātei jābūt ieviestai</w:t>
      </w:r>
      <w:r w:rsidR="001571FA" w:rsidRPr="002D769F">
        <w:rPr>
          <w:color w:val="000000"/>
          <w:sz w:val="24"/>
          <w:lang w:val="lv-LV" w:eastAsia="lv-LV" w:bidi="lv-LV"/>
        </w:rPr>
        <w:t xml:space="preserve"> līdz 2018.gada beigām, lai </w:t>
      </w:r>
      <w:r w:rsidR="001828C5" w:rsidRPr="002D769F">
        <w:rPr>
          <w:color w:val="000000"/>
          <w:sz w:val="24"/>
          <w:lang w:val="lv-LV" w:eastAsia="lv-LV" w:bidi="lv-LV"/>
        </w:rPr>
        <w:t>PASŪTĪTĀJS</w:t>
      </w:r>
      <w:r w:rsidR="001828C5" w:rsidRPr="002D769F">
        <w:rPr>
          <w:color w:val="000000"/>
          <w:sz w:val="24"/>
          <w:lang w:val="lv-LV" w:eastAsia="lv-LV" w:bidi="lv-LV"/>
        </w:rPr>
        <w:t xml:space="preserve"> varētu uzsākt sistēmas ekspluatāciju 2019.</w:t>
      </w:r>
      <w:r w:rsidR="00EE6D92" w:rsidRPr="002D769F">
        <w:rPr>
          <w:color w:val="000000"/>
          <w:sz w:val="24"/>
          <w:lang w:val="lv-LV" w:eastAsia="lv-LV" w:bidi="lv-LV"/>
        </w:rPr>
        <w:t xml:space="preserve">gada </w:t>
      </w:r>
      <w:r w:rsidR="002D769F" w:rsidRPr="002D769F">
        <w:rPr>
          <w:color w:val="000000"/>
          <w:sz w:val="24"/>
          <w:lang w:val="lv-LV" w:eastAsia="lv-LV" w:bidi="lv-LV"/>
        </w:rPr>
        <w:t>2.janvārī.</w:t>
      </w:r>
    </w:p>
    <w:p w14:paraId="08224E5D" w14:textId="69366C50" w:rsidR="00795CC4" w:rsidRPr="00E27174" w:rsidRDefault="00795CC4" w:rsidP="00C2701F">
      <w:pPr>
        <w:pStyle w:val="Bodytext20"/>
        <w:numPr>
          <w:ilvl w:val="1"/>
          <w:numId w:val="14"/>
        </w:numPr>
        <w:shd w:val="clear" w:color="auto" w:fill="auto"/>
        <w:tabs>
          <w:tab w:val="left" w:pos="496"/>
        </w:tabs>
        <w:spacing w:before="0" w:line="240" w:lineRule="auto"/>
        <w:rPr>
          <w:sz w:val="24"/>
        </w:rPr>
      </w:pPr>
      <w:r w:rsidRPr="00E27174">
        <w:rPr>
          <w:color w:val="000000"/>
          <w:sz w:val="24"/>
          <w:lang w:val="lv-LV" w:eastAsia="lv-LV" w:bidi="lv-LV"/>
        </w:rPr>
        <w:t xml:space="preserve">Puses ir tiesīgas pēc savas iniciatīvas, bet atbilstoši 6.4.-6.5. punktam izbeigt LĪGUMU, </w:t>
      </w:r>
      <w:proofErr w:type="spellStart"/>
      <w:r w:rsidRPr="00E27174">
        <w:rPr>
          <w:color w:val="000000"/>
          <w:sz w:val="24"/>
          <w:lang w:val="lv-LV" w:eastAsia="lv-LV" w:bidi="lv-LV"/>
        </w:rPr>
        <w:t>rakstveidā</w:t>
      </w:r>
      <w:proofErr w:type="spellEnd"/>
      <w:r w:rsidRPr="00E27174">
        <w:rPr>
          <w:color w:val="000000"/>
          <w:sz w:val="24"/>
          <w:lang w:val="lv-LV" w:eastAsia="lv-LV" w:bidi="lv-LV"/>
        </w:rPr>
        <w:t xml:space="preserve"> brīdinot par to otru Pusi vismaz 30 (trīsdesmit) dienas iepriekš. Šajā gadījumā abām Pusēm ir pienākums izpildīt visas uz LĪGUMA uzteikšanas brīdi uzsāktās saistības.</w:t>
      </w:r>
    </w:p>
    <w:p w14:paraId="272507CC" w14:textId="77777777" w:rsidR="00795CC4" w:rsidRPr="00E27174" w:rsidRDefault="00795CC4" w:rsidP="00C2701F">
      <w:pPr>
        <w:pStyle w:val="Bodytext20"/>
        <w:numPr>
          <w:ilvl w:val="1"/>
          <w:numId w:val="14"/>
        </w:numPr>
        <w:shd w:val="clear" w:color="auto" w:fill="auto"/>
        <w:tabs>
          <w:tab w:val="left" w:pos="501"/>
        </w:tabs>
        <w:spacing w:before="0" w:line="240" w:lineRule="auto"/>
        <w:rPr>
          <w:sz w:val="24"/>
        </w:rPr>
      </w:pPr>
      <w:r w:rsidRPr="00E27174">
        <w:rPr>
          <w:color w:val="000000"/>
          <w:sz w:val="24"/>
          <w:lang w:val="lv-LV" w:eastAsia="lv-LV" w:bidi="lv-LV"/>
        </w:rPr>
        <w:t>Katrai no Pusēm ir tiesības ar rakstisku uzteikumu un iepriekšēju brīdinājumu arī pirms LĪGUMA pielikumā noteiktā termiņa vienpusēji izbeigt šo līgumu, ja:</w:t>
      </w:r>
    </w:p>
    <w:p w14:paraId="52A8F7EC" w14:textId="77777777" w:rsidR="00795CC4" w:rsidRPr="00E27174" w:rsidRDefault="00795CC4" w:rsidP="00C2701F">
      <w:pPr>
        <w:pStyle w:val="Bodytext20"/>
        <w:numPr>
          <w:ilvl w:val="2"/>
          <w:numId w:val="14"/>
        </w:numPr>
        <w:shd w:val="clear" w:color="auto" w:fill="auto"/>
        <w:tabs>
          <w:tab w:val="left" w:pos="620"/>
        </w:tabs>
        <w:spacing w:before="0" w:line="240" w:lineRule="auto"/>
        <w:rPr>
          <w:sz w:val="24"/>
        </w:rPr>
      </w:pPr>
      <w:r w:rsidRPr="00E27174">
        <w:rPr>
          <w:color w:val="000000"/>
          <w:sz w:val="24"/>
          <w:lang w:val="lv-LV" w:eastAsia="lv-LV" w:bidi="lv-LV"/>
        </w:rPr>
        <w:t xml:space="preserve">otra Puse vismaz trīs reizes ir neizpildījusi vai pārkāpusi šī LĪGUMA noteikumus un </w:t>
      </w:r>
      <w:r w:rsidRPr="00E27174">
        <w:rPr>
          <w:color w:val="000000"/>
          <w:sz w:val="24"/>
          <w:lang w:val="lv-LV" w:eastAsia="lv-LV" w:bidi="lv-LV"/>
        </w:rPr>
        <w:lastRenderedPageBreak/>
        <w:t>otra Puse uz šiem pārkāpumiem ir norādījusi, bet pārkāpumi nav novērsti, vai</w:t>
      </w:r>
    </w:p>
    <w:p w14:paraId="373BF845" w14:textId="510BB103" w:rsidR="00795CC4" w:rsidRPr="00E27174" w:rsidRDefault="00795CC4" w:rsidP="00C2701F">
      <w:pPr>
        <w:pStyle w:val="Bodytext20"/>
        <w:numPr>
          <w:ilvl w:val="2"/>
          <w:numId w:val="14"/>
        </w:numPr>
        <w:shd w:val="clear" w:color="auto" w:fill="auto"/>
        <w:tabs>
          <w:tab w:val="left" w:pos="620"/>
        </w:tabs>
        <w:spacing w:before="0" w:line="240" w:lineRule="auto"/>
        <w:rPr>
          <w:sz w:val="24"/>
        </w:rPr>
      </w:pPr>
      <w:r w:rsidRPr="00E27174">
        <w:rPr>
          <w:color w:val="000000"/>
          <w:sz w:val="24"/>
          <w:lang w:val="lv-LV" w:eastAsia="lv-LV" w:bidi="lv-LV"/>
        </w:rPr>
        <w:t xml:space="preserve">otra Puse vismaz vienu reizi, bet ilgāk par </w:t>
      </w:r>
      <w:r w:rsidR="00DC42BB">
        <w:rPr>
          <w:color w:val="000000"/>
          <w:sz w:val="24"/>
          <w:lang w:val="lv-LV" w:eastAsia="lv-LV" w:bidi="lv-LV"/>
        </w:rPr>
        <w:t xml:space="preserve">30 dienām, </w:t>
      </w:r>
      <w:r w:rsidRPr="00E27174">
        <w:rPr>
          <w:color w:val="000000"/>
          <w:sz w:val="24"/>
          <w:lang w:val="lv-LV" w:eastAsia="lv-LV" w:bidi="lv-LV"/>
        </w:rPr>
        <w:t>un, neskatoties uz otras Puses aizrādījumu, kavē kādas terminētās saistības izpildi.</w:t>
      </w:r>
    </w:p>
    <w:p w14:paraId="0D90F8FC" w14:textId="6C05993E" w:rsidR="00795CC4" w:rsidRPr="00E27174" w:rsidRDefault="00795CC4" w:rsidP="00C2701F">
      <w:pPr>
        <w:pStyle w:val="Bodytext20"/>
        <w:numPr>
          <w:ilvl w:val="1"/>
          <w:numId w:val="14"/>
        </w:numPr>
        <w:shd w:val="clear" w:color="auto" w:fill="auto"/>
        <w:tabs>
          <w:tab w:val="left" w:pos="463"/>
        </w:tabs>
        <w:spacing w:before="0" w:line="240" w:lineRule="auto"/>
        <w:rPr>
          <w:sz w:val="24"/>
        </w:rPr>
      </w:pPr>
      <w:r w:rsidRPr="00E27174">
        <w:rPr>
          <w:color w:val="000000"/>
          <w:sz w:val="24"/>
          <w:lang w:val="lv-LV" w:eastAsia="lv-LV" w:bidi="lv-LV"/>
        </w:rPr>
        <w:t xml:space="preserve">PASŪTĪTĀJS ir tiesīgs vienpusēji izbeigt LĪGUMU, ja tiek pasludināts IZPILDĪTĀJA maksātnespējas process, kā arī - ja IZPILDĪTĀJAM iestājušies nepārvaramas varas apstākļi un Puses mēneša laikā nespēj panākt vienošanos par risinājumiem (LĪGUMA 9.1.punkts). Šādā gadījumā PASŪTĪTĀJS pieņem un apmaksā </w:t>
      </w:r>
      <w:r w:rsidR="00EE1EEF">
        <w:rPr>
          <w:color w:val="000000"/>
          <w:sz w:val="24"/>
          <w:lang w:val="lv-LV" w:eastAsia="lv-LV" w:bidi="lv-LV"/>
        </w:rPr>
        <w:t>Darbu</w:t>
      </w:r>
      <w:r w:rsidRPr="00E27174">
        <w:rPr>
          <w:color w:val="000000"/>
          <w:sz w:val="24"/>
          <w:lang w:val="lv-LV" w:eastAsia="lv-LV" w:bidi="lv-LV"/>
        </w:rPr>
        <w:t xml:space="preserve"> faktiskās izpildes apjomā.</w:t>
      </w:r>
    </w:p>
    <w:p w14:paraId="0DAC9FE3" w14:textId="0D0CA8AF" w:rsidR="00795CC4" w:rsidRPr="00E27174" w:rsidRDefault="00AE003D" w:rsidP="00C2701F">
      <w:pPr>
        <w:pStyle w:val="Bodytext30"/>
        <w:numPr>
          <w:ilvl w:val="0"/>
          <w:numId w:val="14"/>
        </w:numPr>
        <w:shd w:val="clear" w:color="auto" w:fill="auto"/>
        <w:tabs>
          <w:tab w:val="left" w:pos="3956"/>
        </w:tabs>
        <w:spacing w:before="0" w:line="240" w:lineRule="auto"/>
        <w:ind w:left="3620"/>
        <w:jc w:val="both"/>
        <w:rPr>
          <w:sz w:val="24"/>
        </w:rPr>
      </w:pPr>
      <w:r>
        <w:rPr>
          <w:color w:val="000000"/>
          <w:sz w:val="24"/>
          <w:lang w:val="lv-LV" w:eastAsia="lv-LV" w:bidi="lv-LV"/>
        </w:rPr>
        <w:t>Ī</w:t>
      </w:r>
      <w:r w:rsidR="00795CC4" w:rsidRPr="00E27174">
        <w:rPr>
          <w:color w:val="000000"/>
          <w:sz w:val="24"/>
          <w:lang w:val="lv-LV" w:eastAsia="lv-LV" w:bidi="lv-LV"/>
        </w:rPr>
        <w:t>pašie noteikumi</w:t>
      </w:r>
    </w:p>
    <w:p w14:paraId="327E6DC1" w14:textId="6C1E4E01" w:rsidR="00795CC4" w:rsidRPr="00E27174" w:rsidRDefault="00795CC4" w:rsidP="00C2701F">
      <w:pPr>
        <w:pStyle w:val="Bodytext20"/>
        <w:numPr>
          <w:ilvl w:val="1"/>
          <w:numId w:val="14"/>
        </w:numPr>
        <w:shd w:val="clear" w:color="auto" w:fill="auto"/>
        <w:tabs>
          <w:tab w:val="left" w:pos="463"/>
        </w:tabs>
        <w:spacing w:before="0" w:line="240" w:lineRule="auto"/>
        <w:rPr>
          <w:sz w:val="24"/>
        </w:rPr>
      </w:pPr>
      <w:r w:rsidRPr="00E27174">
        <w:rPr>
          <w:color w:val="000000"/>
          <w:sz w:val="24"/>
          <w:lang w:val="lv-LV" w:eastAsia="lv-LV" w:bidi="lv-LV"/>
        </w:rPr>
        <w:t xml:space="preserve">Kādas no </w:t>
      </w:r>
      <w:r w:rsidR="003655A1">
        <w:rPr>
          <w:color w:val="000000"/>
          <w:sz w:val="24"/>
          <w:lang w:val="lv-LV" w:eastAsia="lv-LV" w:bidi="lv-LV"/>
        </w:rPr>
        <w:t>P</w:t>
      </w:r>
      <w:r w:rsidRPr="00E27174">
        <w:rPr>
          <w:color w:val="000000"/>
          <w:sz w:val="24"/>
          <w:lang w:val="lv-LV" w:eastAsia="lv-LV" w:bidi="lv-LV"/>
        </w:rPr>
        <w:t>usēm reorganizācijas gadījumā no šā Līguma izrietošās saistības pāriet tiesību pārņēmējam (pārņēmējiem).</w:t>
      </w:r>
    </w:p>
    <w:p w14:paraId="374557FC" w14:textId="77777777" w:rsidR="00795CC4" w:rsidRPr="00E27174" w:rsidRDefault="00795CC4" w:rsidP="00C2701F">
      <w:pPr>
        <w:pStyle w:val="Bodytext20"/>
        <w:numPr>
          <w:ilvl w:val="1"/>
          <w:numId w:val="14"/>
        </w:numPr>
        <w:shd w:val="clear" w:color="auto" w:fill="auto"/>
        <w:tabs>
          <w:tab w:val="left" w:pos="448"/>
        </w:tabs>
        <w:spacing w:before="0" w:line="240" w:lineRule="auto"/>
        <w:rPr>
          <w:sz w:val="24"/>
        </w:rPr>
      </w:pPr>
      <w:r w:rsidRPr="00E27174">
        <w:rPr>
          <w:color w:val="000000"/>
          <w:sz w:val="24"/>
          <w:lang w:val="lv-LV" w:eastAsia="lv-LV" w:bidi="lv-LV"/>
        </w:rPr>
        <w:t xml:space="preserve">Puses nav tiesīgas nodot līgumsaistību izpildi </w:t>
      </w:r>
      <w:proofErr w:type="spellStart"/>
      <w:r w:rsidRPr="00E27174">
        <w:rPr>
          <w:color w:val="000000"/>
          <w:sz w:val="24"/>
          <w:lang w:val="lv-LV" w:eastAsia="lv-LV" w:bidi="lv-LV"/>
        </w:rPr>
        <w:t>trešai</w:t>
      </w:r>
      <w:proofErr w:type="spellEnd"/>
      <w:r w:rsidRPr="00E27174">
        <w:rPr>
          <w:color w:val="000000"/>
          <w:sz w:val="24"/>
          <w:lang w:val="lv-LV" w:eastAsia="lv-LV" w:bidi="lv-LV"/>
        </w:rPr>
        <w:t xml:space="preserve"> personai bez Pušu rakstiskas piekrišanas.</w:t>
      </w:r>
    </w:p>
    <w:p w14:paraId="7A4D3456" w14:textId="77777777" w:rsidR="00795CC4" w:rsidRPr="00E27174" w:rsidRDefault="00795CC4" w:rsidP="00C2701F">
      <w:pPr>
        <w:pStyle w:val="Bodytext30"/>
        <w:numPr>
          <w:ilvl w:val="0"/>
          <w:numId w:val="14"/>
        </w:numPr>
        <w:shd w:val="clear" w:color="auto" w:fill="auto"/>
        <w:tabs>
          <w:tab w:val="left" w:pos="3356"/>
        </w:tabs>
        <w:spacing w:before="0" w:line="240" w:lineRule="auto"/>
        <w:ind w:left="3020"/>
        <w:jc w:val="both"/>
        <w:rPr>
          <w:sz w:val="24"/>
        </w:rPr>
      </w:pPr>
      <w:r w:rsidRPr="00E27174">
        <w:rPr>
          <w:color w:val="000000"/>
          <w:sz w:val="24"/>
          <w:lang w:val="lv-LV" w:eastAsia="lv-LV" w:bidi="lv-LV"/>
        </w:rPr>
        <w:t>Konfidencialitātes noteikumi</w:t>
      </w:r>
    </w:p>
    <w:p w14:paraId="7EDDC69E" w14:textId="77777777" w:rsidR="00795CC4" w:rsidRPr="00E27174" w:rsidRDefault="00795CC4" w:rsidP="00C2701F">
      <w:pPr>
        <w:pStyle w:val="Bodytext20"/>
        <w:numPr>
          <w:ilvl w:val="1"/>
          <w:numId w:val="14"/>
        </w:numPr>
        <w:shd w:val="clear" w:color="auto" w:fill="auto"/>
        <w:tabs>
          <w:tab w:val="left" w:pos="510"/>
        </w:tabs>
        <w:spacing w:before="0" w:line="240" w:lineRule="auto"/>
        <w:rPr>
          <w:sz w:val="24"/>
        </w:rPr>
      </w:pPr>
      <w:r w:rsidRPr="00E27174">
        <w:rPr>
          <w:color w:val="000000"/>
          <w:sz w:val="24"/>
          <w:lang w:val="lv-LV" w:eastAsia="lv-LV" w:bidi="lv-LV"/>
        </w:rPr>
        <w:t>Par konfidenciālu informāciju šī LĪGUMA izpratnē Puses uzskata jebkura satura un formas informāciju vai ziņas par faktiem, kas tieši attiecas uz kādu no Pusēm un tās komercdarbību, un kura nav publiski pieejama jebkurai personai.</w:t>
      </w:r>
    </w:p>
    <w:p w14:paraId="1D199383" w14:textId="06D5F364" w:rsidR="00795CC4" w:rsidRPr="00E27174" w:rsidRDefault="00795CC4" w:rsidP="00C2701F">
      <w:pPr>
        <w:pStyle w:val="Bodytext20"/>
        <w:numPr>
          <w:ilvl w:val="1"/>
          <w:numId w:val="14"/>
        </w:numPr>
        <w:shd w:val="clear" w:color="auto" w:fill="auto"/>
        <w:tabs>
          <w:tab w:val="left" w:pos="457"/>
        </w:tabs>
        <w:spacing w:before="0" w:line="240" w:lineRule="auto"/>
        <w:rPr>
          <w:sz w:val="24"/>
        </w:rPr>
      </w:pPr>
      <w:r w:rsidRPr="00E27174">
        <w:rPr>
          <w:color w:val="000000"/>
          <w:sz w:val="24"/>
          <w:lang w:val="lv-LV" w:eastAsia="lv-LV" w:bidi="lv-LV"/>
        </w:rPr>
        <w:t xml:space="preserve">Puses apņemas bez otras Puses iepriekšējas rakstveida piekrišanas neizpaust informāciju par otru Pusi, ko tā ieguvusi šī LĪGUMA izpildīšanas gaitā un kurai Puse ir piešķīrusi komercnoslēpuma statusu, izņemot šī LĪGUMA 8.8.punktā noteiktajos gadījumos. </w:t>
      </w:r>
    </w:p>
    <w:p w14:paraId="793CC2A8" w14:textId="77777777" w:rsidR="00795CC4" w:rsidRPr="00E27174" w:rsidRDefault="00795CC4" w:rsidP="00C2701F">
      <w:pPr>
        <w:pStyle w:val="Bodytext20"/>
        <w:numPr>
          <w:ilvl w:val="1"/>
          <w:numId w:val="14"/>
        </w:numPr>
        <w:shd w:val="clear" w:color="auto" w:fill="auto"/>
        <w:tabs>
          <w:tab w:val="left" w:pos="463"/>
        </w:tabs>
        <w:spacing w:before="0" w:line="240" w:lineRule="auto"/>
        <w:rPr>
          <w:sz w:val="24"/>
        </w:rPr>
      </w:pPr>
      <w:r w:rsidRPr="00E27174">
        <w:rPr>
          <w:color w:val="000000"/>
          <w:sz w:val="24"/>
          <w:lang w:val="lv-LV" w:eastAsia="lv-LV" w:bidi="lv-LV"/>
        </w:rPr>
        <w:t>IZPILDĪTĀJS apņemas ievērot konfidencialitāti attiecībā uz PASŪTĪTĀJA saimnieciska, tehniska vai zinātniska rakstura lietām, kurām PASŪTĪTĀJS ir noteicis komercnoslēpuma statusu. PASŪTĪTĀJS nosaka, ka visām saimnieciska, tehniska vai zinātniska rakstura lietām, ir piešķirts komercnoslēpuma statuss.</w:t>
      </w:r>
    </w:p>
    <w:p w14:paraId="2B049E78" w14:textId="77777777" w:rsidR="00795CC4" w:rsidRPr="00E27174" w:rsidRDefault="00795CC4" w:rsidP="00C2701F">
      <w:pPr>
        <w:pStyle w:val="Bodytext20"/>
        <w:numPr>
          <w:ilvl w:val="1"/>
          <w:numId w:val="14"/>
        </w:numPr>
        <w:shd w:val="clear" w:color="auto" w:fill="auto"/>
        <w:tabs>
          <w:tab w:val="left" w:pos="448"/>
        </w:tabs>
        <w:spacing w:before="0" w:line="240" w:lineRule="auto"/>
        <w:rPr>
          <w:sz w:val="24"/>
        </w:rPr>
      </w:pPr>
      <w:r w:rsidRPr="00E27174">
        <w:rPr>
          <w:color w:val="000000"/>
          <w:sz w:val="24"/>
          <w:lang w:val="lv-LV" w:eastAsia="lv-LV" w:bidi="lv-LV"/>
        </w:rPr>
        <w:t>Komercnoslēpuma statuss nav piemērojams publiski pieejamai informācijai.</w:t>
      </w:r>
    </w:p>
    <w:p w14:paraId="6B4029BF" w14:textId="77777777" w:rsidR="00795CC4" w:rsidRPr="00E27174" w:rsidRDefault="00795CC4" w:rsidP="00C2701F">
      <w:pPr>
        <w:pStyle w:val="Bodytext20"/>
        <w:numPr>
          <w:ilvl w:val="1"/>
          <w:numId w:val="14"/>
        </w:numPr>
        <w:shd w:val="clear" w:color="auto" w:fill="auto"/>
        <w:tabs>
          <w:tab w:val="left" w:pos="463"/>
        </w:tabs>
        <w:spacing w:before="0" w:line="240" w:lineRule="auto"/>
        <w:rPr>
          <w:sz w:val="24"/>
        </w:rPr>
      </w:pPr>
      <w:r w:rsidRPr="00E27174">
        <w:rPr>
          <w:color w:val="000000"/>
          <w:sz w:val="24"/>
          <w:lang w:val="lv-LV" w:eastAsia="lv-LV" w:bidi="lv-LV"/>
        </w:rPr>
        <w:t>Izpildītājam šī LĪGUMA ietvaros no PASŪTĪTĀJA iegūto konfidenciālo informāciju nav tiesību izmantot citādi kā tikai šī LĪGUMA izpildei.</w:t>
      </w:r>
    </w:p>
    <w:p w14:paraId="178E8185" w14:textId="77777777" w:rsidR="00795CC4" w:rsidRPr="00E27174" w:rsidRDefault="00795CC4" w:rsidP="00C2701F">
      <w:pPr>
        <w:pStyle w:val="Bodytext20"/>
        <w:numPr>
          <w:ilvl w:val="1"/>
          <w:numId w:val="14"/>
        </w:numPr>
        <w:shd w:val="clear" w:color="auto" w:fill="auto"/>
        <w:tabs>
          <w:tab w:val="left" w:pos="448"/>
        </w:tabs>
        <w:spacing w:before="0" w:line="240" w:lineRule="auto"/>
        <w:rPr>
          <w:sz w:val="24"/>
        </w:rPr>
      </w:pPr>
      <w:r w:rsidRPr="00E27174">
        <w:rPr>
          <w:color w:val="000000"/>
          <w:sz w:val="24"/>
          <w:lang w:val="lv-LV" w:eastAsia="lv-LV" w:bidi="lv-LV"/>
        </w:rPr>
        <w:t>Pēc šī LĪGUMA izbeigšanas IZPILDĪTĀJS apņemas visu konfidenciālo informāciju, ko tas ir ieguvis no PASŪTĪTĀJA šī LĪGUMA izpildei, un kas ir uz elektroniskiem datu nesējiem izdzēst, bet papīra formāta esošo informāciju iznīcināt veidā, kas nepieļauj informācijas atjaunošanu (piemēram, sasmalcinot to papīra smalcinātājā).</w:t>
      </w:r>
    </w:p>
    <w:p w14:paraId="510B8BFB" w14:textId="77777777" w:rsidR="00795CC4" w:rsidRPr="00E27174" w:rsidRDefault="00795CC4" w:rsidP="00C2701F">
      <w:pPr>
        <w:pStyle w:val="Bodytext20"/>
        <w:numPr>
          <w:ilvl w:val="1"/>
          <w:numId w:val="14"/>
        </w:numPr>
        <w:shd w:val="clear" w:color="auto" w:fill="auto"/>
        <w:tabs>
          <w:tab w:val="left" w:pos="452"/>
        </w:tabs>
        <w:spacing w:before="0" w:line="240" w:lineRule="auto"/>
        <w:rPr>
          <w:sz w:val="24"/>
        </w:rPr>
      </w:pPr>
      <w:r w:rsidRPr="00E27174">
        <w:rPr>
          <w:color w:val="000000"/>
          <w:sz w:val="24"/>
          <w:lang w:val="lv-LV" w:eastAsia="lv-LV" w:bidi="lv-LV"/>
        </w:rPr>
        <w:t>Puses apņemas sniegt informāciju par šo LĪGUMU saviem darbiniekiem tikai tādā apjomā, kāds nepieciešams šī LĪGUMA izpildei.</w:t>
      </w:r>
    </w:p>
    <w:p w14:paraId="4305ECA8" w14:textId="77777777" w:rsidR="00795CC4" w:rsidRPr="00E27174" w:rsidRDefault="00795CC4" w:rsidP="00C2701F">
      <w:pPr>
        <w:pStyle w:val="Bodytext20"/>
        <w:numPr>
          <w:ilvl w:val="1"/>
          <w:numId w:val="14"/>
        </w:numPr>
        <w:shd w:val="clear" w:color="auto" w:fill="auto"/>
        <w:tabs>
          <w:tab w:val="left" w:pos="447"/>
        </w:tabs>
        <w:spacing w:before="0" w:line="240" w:lineRule="auto"/>
        <w:rPr>
          <w:sz w:val="24"/>
        </w:rPr>
      </w:pPr>
      <w:r w:rsidRPr="00E27174">
        <w:rPr>
          <w:color w:val="000000"/>
          <w:sz w:val="24"/>
          <w:lang w:val="lv-LV" w:eastAsia="lv-LV" w:bidi="lv-LV"/>
        </w:rPr>
        <w:t xml:space="preserve">Ja konfidenciālo informāciju pieprasa Latvijas Republikas Prokuratūra, </w:t>
      </w:r>
      <w:proofErr w:type="spellStart"/>
      <w:r w:rsidRPr="00E27174">
        <w:rPr>
          <w:color w:val="000000"/>
          <w:sz w:val="24"/>
          <w:lang w:val="lv-LV" w:eastAsia="lv-LV" w:bidi="lv-LV"/>
        </w:rPr>
        <w:t>tiesībsargājošās</w:t>
      </w:r>
      <w:proofErr w:type="spellEnd"/>
      <w:r w:rsidRPr="00E27174">
        <w:rPr>
          <w:color w:val="000000"/>
          <w:sz w:val="24"/>
          <w:lang w:val="lv-LV" w:eastAsia="lv-LV" w:bidi="lv-LV"/>
        </w:rPr>
        <w:t xml:space="preserve"> iestādes vai arī citas Latvijas Republikas normatīvajos aktos paredzētās institūcijas, kurām uz to ir likumīgas tiesības, tad vienai no Pusēm ir tiesības izpaust šādu informāciju bez otras Puses iepriekšējas atļaujas.</w:t>
      </w:r>
    </w:p>
    <w:p w14:paraId="5554C604" w14:textId="77777777" w:rsidR="00795CC4" w:rsidRPr="00E27174" w:rsidRDefault="00795CC4" w:rsidP="00C2701F">
      <w:pPr>
        <w:pStyle w:val="Bodytext20"/>
        <w:numPr>
          <w:ilvl w:val="1"/>
          <w:numId w:val="14"/>
        </w:numPr>
        <w:shd w:val="clear" w:color="auto" w:fill="auto"/>
        <w:tabs>
          <w:tab w:val="left" w:pos="457"/>
        </w:tabs>
        <w:spacing w:before="0" w:line="240" w:lineRule="auto"/>
        <w:rPr>
          <w:sz w:val="24"/>
        </w:rPr>
      </w:pPr>
      <w:r w:rsidRPr="00E27174">
        <w:rPr>
          <w:color w:val="000000"/>
          <w:sz w:val="24"/>
          <w:lang w:val="lv-LV" w:eastAsia="lv-LV" w:bidi="lv-LV"/>
        </w:rPr>
        <w:t>IZPILDĪTĀJS ir pilnā mērā atbildīgs par viņa rīcībā nodoto Konfidenciālo informāciju un apņemas segt PASŪTĪTĀJAM nodarītos zaudējumus, kas radušies IZPILDĪTĀJA prettiesiskas, bezatbildīgas vai nolaidīgas darbības vai bezdarbības rezultātā.</w:t>
      </w:r>
    </w:p>
    <w:p w14:paraId="303D7141" w14:textId="4A9C16F8" w:rsidR="00795CC4" w:rsidRPr="00E27174" w:rsidRDefault="00795CC4" w:rsidP="00C2701F">
      <w:pPr>
        <w:pStyle w:val="Bodytext20"/>
        <w:numPr>
          <w:ilvl w:val="1"/>
          <w:numId w:val="14"/>
        </w:numPr>
        <w:shd w:val="clear" w:color="auto" w:fill="auto"/>
        <w:tabs>
          <w:tab w:val="left" w:pos="634"/>
        </w:tabs>
        <w:spacing w:before="0" w:line="240" w:lineRule="auto"/>
        <w:rPr>
          <w:sz w:val="24"/>
        </w:rPr>
      </w:pPr>
      <w:r w:rsidRPr="00E27174">
        <w:rPr>
          <w:color w:val="000000"/>
          <w:sz w:val="24"/>
          <w:lang w:val="lv-LV" w:eastAsia="lv-LV" w:bidi="lv-LV"/>
        </w:rPr>
        <w:t xml:space="preserve">Ja IZPILDĪTĀJA darbības vai bezdarbības rezultātā konfidenciālā informācijas, ko IZPILDĪTĀJS ir ieguvis šī LĪGUMA izpildes laikā, ir nonākusi trešo personu rīcībā, kā rezultātā PASŪTĪTĀJAM ir nodarīts materiāls vai morāls kaitējums, un ir konstatēta un pierādīta </w:t>
      </w:r>
      <w:r w:rsidR="002E0B9F">
        <w:rPr>
          <w:color w:val="000000"/>
          <w:sz w:val="24"/>
          <w:lang w:val="lv-LV" w:eastAsia="lv-LV" w:bidi="lv-LV"/>
        </w:rPr>
        <w:t>IZPILDĪTĀJA</w:t>
      </w:r>
      <w:r w:rsidRPr="00E27174">
        <w:rPr>
          <w:color w:val="000000"/>
          <w:sz w:val="24"/>
          <w:lang w:val="lv-LV" w:eastAsia="lv-LV" w:bidi="lv-LV"/>
        </w:rPr>
        <w:t xml:space="preserve"> vaina, zaudējumu esamības fakts un zaudējumu apmērs, kā arī cēloniskais sakars starp prettiesisko rīcību un nodarītajiem zaudējumiem, tad IZPILDĪTĀJAM ir jāatlīdzina PASŪTĪTĀJAM nodarītie zaudējumi.</w:t>
      </w:r>
    </w:p>
    <w:p w14:paraId="402E905F" w14:textId="77777777" w:rsidR="00795CC4" w:rsidRPr="00E27174" w:rsidRDefault="00795CC4" w:rsidP="00C2701F">
      <w:pPr>
        <w:pStyle w:val="Bodytext30"/>
        <w:numPr>
          <w:ilvl w:val="0"/>
          <w:numId w:val="14"/>
        </w:numPr>
        <w:shd w:val="clear" w:color="auto" w:fill="auto"/>
        <w:tabs>
          <w:tab w:val="left" w:pos="4061"/>
        </w:tabs>
        <w:spacing w:before="0" w:line="240" w:lineRule="auto"/>
        <w:ind w:left="3720"/>
        <w:jc w:val="both"/>
        <w:rPr>
          <w:sz w:val="24"/>
        </w:rPr>
      </w:pPr>
      <w:r w:rsidRPr="00E27174">
        <w:rPr>
          <w:color w:val="000000"/>
          <w:sz w:val="24"/>
          <w:lang w:val="lv-LV" w:eastAsia="lv-LV" w:bidi="lv-LV"/>
        </w:rPr>
        <w:t>Citi noteikumi</w:t>
      </w:r>
    </w:p>
    <w:p w14:paraId="55656A79" w14:textId="77777777" w:rsidR="00795CC4" w:rsidRPr="00E27174" w:rsidRDefault="00795CC4" w:rsidP="00C2701F">
      <w:pPr>
        <w:pStyle w:val="Bodytext20"/>
        <w:numPr>
          <w:ilvl w:val="1"/>
          <w:numId w:val="14"/>
        </w:numPr>
        <w:shd w:val="clear" w:color="auto" w:fill="auto"/>
        <w:tabs>
          <w:tab w:val="left" w:pos="452"/>
        </w:tabs>
        <w:spacing w:before="0" w:line="240" w:lineRule="auto"/>
        <w:rPr>
          <w:sz w:val="24"/>
        </w:rPr>
      </w:pPr>
      <w:r w:rsidRPr="00E27174">
        <w:rPr>
          <w:color w:val="000000"/>
          <w:sz w:val="24"/>
          <w:lang w:val="lv-LV" w:eastAsia="lv-LV" w:bidi="lv-LV"/>
        </w:rPr>
        <w:t>Puses LĪGUMA ietvaros ievēro vispārpieņemtos nepārvaramas varas principus, kas ir ārpus Pušu gribas, ietekmes un prognozējamības. Šādu apstākļu gadījumā Puses var vienoties par attiecīgu saistību izpildes pārcelšanu vai citiem risinājumiem.</w:t>
      </w:r>
    </w:p>
    <w:p w14:paraId="2EB27541" w14:textId="77777777" w:rsidR="00795CC4" w:rsidRPr="00E27174" w:rsidRDefault="00795CC4" w:rsidP="00C2701F">
      <w:pPr>
        <w:pStyle w:val="Bodytext20"/>
        <w:numPr>
          <w:ilvl w:val="1"/>
          <w:numId w:val="14"/>
        </w:numPr>
        <w:shd w:val="clear" w:color="auto" w:fill="auto"/>
        <w:tabs>
          <w:tab w:val="left" w:pos="452"/>
        </w:tabs>
        <w:spacing w:before="0" w:line="240" w:lineRule="auto"/>
        <w:rPr>
          <w:sz w:val="24"/>
        </w:rPr>
      </w:pPr>
      <w:r w:rsidRPr="00E27174">
        <w:rPr>
          <w:color w:val="000000"/>
          <w:sz w:val="24"/>
          <w:lang w:val="lv-LV" w:eastAsia="lv-LV" w:bidi="lv-LV"/>
        </w:rPr>
        <w:lastRenderedPageBreak/>
        <w:t>Pusei nav tiesību cedēt trešajām personām nekādas savas no šī līguma izrietošās, tajā skaitā jau pastāvošās vai iespējamās, prasījuma tiesības pret otru Pusi.</w:t>
      </w:r>
    </w:p>
    <w:p w14:paraId="0F491B87" w14:textId="77777777" w:rsidR="00795CC4" w:rsidRPr="00E27174" w:rsidRDefault="00795CC4" w:rsidP="00C2701F">
      <w:pPr>
        <w:pStyle w:val="Bodytext20"/>
        <w:numPr>
          <w:ilvl w:val="1"/>
          <w:numId w:val="14"/>
        </w:numPr>
        <w:shd w:val="clear" w:color="auto" w:fill="auto"/>
        <w:tabs>
          <w:tab w:val="left" w:pos="457"/>
        </w:tabs>
        <w:spacing w:before="0" w:line="240" w:lineRule="auto"/>
        <w:rPr>
          <w:sz w:val="24"/>
        </w:rPr>
      </w:pPr>
      <w:r w:rsidRPr="00E27174">
        <w:rPr>
          <w:color w:val="000000"/>
          <w:sz w:val="24"/>
          <w:lang w:val="lv-LV" w:eastAsia="lv-LV" w:bidi="lv-LV"/>
        </w:rPr>
        <w:t>Šī LĪGUMA izpildes gaitā radušās domstarpības Puses risina sarunu ceļā. Ja sarunu ceļā vienošanās netiek panākta, strīdu izšķir tiesā Latvijas Republikas normatīvajos aktos noteiktajā kārtībā.</w:t>
      </w:r>
    </w:p>
    <w:p w14:paraId="02B1C684" w14:textId="77777777" w:rsidR="00795CC4" w:rsidRPr="00E27174" w:rsidRDefault="00795CC4" w:rsidP="00C2701F">
      <w:pPr>
        <w:pStyle w:val="Bodytext20"/>
        <w:numPr>
          <w:ilvl w:val="1"/>
          <w:numId w:val="14"/>
        </w:numPr>
        <w:shd w:val="clear" w:color="auto" w:fill="auto"/>
        <w:tabs>
          <w:tab w:val="left" w:pos="452"/>
        </w:tabs>
        <w:spacing w:before="0" w:line="240" w:lineRule="auto"/>
        <w:rPr>
          <w:sz w:val="24"/>
        </w:rPr>
      </w:pPr>
      <w:r w:rsidRPr="00E27174">
        <w:rPr>
          <w:color w:val="000000"/>
          <w:sz w:val="24"/>
          <w:lang w:val="lv-LV" w:eastAsia="lv-LV" w:bidi="lv-LV"/>
        </w:rPr>
        <w:t>Strīdu izšķiršanai Puses ir tiesīgas arī pieaicināt neatkarīgu ekspertu (iepriekš saņemot otras Puses akceptu), eksperta izmaksas sedzot pēc abpusējas vienošanās, bet, ja tāda nav iespējama - uz iniciatora rēķina.</w:t>
      </w:r>
    </w:p>
    <w:p w14:paraId="5C8A2E2E" w14:textId="1ED308FF" w:rsidR="00795CC4" w:rsidRPr="00C63776" w:rsidRDefault="00795CC4" w:rsidP="00C2701F">
      <w:pPr>
        <w:pStyle w:val="Bodytext20"/>
        <w:numPr>
          <w:ilvl w:val="1"/>
          <w:numId w:val="14"/>
        </w:numPr>
        <w:shd w:val="clear" w:color="auto" w:fill="auto"/>
        <w:tabs>
          <w:tab w:val="left" w:pos="457"/>
        </w:tabs>
        <w:spacing w:before="0" w:line="240" w:lineRule="auto"/>
        <w:rPr>
          <w:sz w:val="24"/>
        </w:rPr>
      </w:pPr>
      <w:r w:rsidRPr="00C63776">
        <w:rPr>
          <w:color w:val="000000"/>
          <w:sz w:val="24"/>
          <w:lang w:val="lv-LV" w:eastAsia="lv-LV" w:bidi="lv-LV"/>
        </w:rPr>
        <w:t xml:space="preserve">Jebkura oficiāla informācija (paziņojums, lūgums, pieprasījums vai cita veida dokuments), ar ko Puses savā starpā apmainās tiek iesniegta </w:t>
      </w:r>
      <w:proofErr w:type="spellStart"/>
      <w:r w:rsidRPr="00C63776">
        <w:rPr>
          <w:color w:val="000000"/>
          <w:sz w:val="24"/>
          <w:lang w:val="lv-LV" w:eastAsia="lv-LV" w:bidi="lv-LV"/>
        </w:rPr>
        <w:t>rakstveidā</w:t>
      </w:r>
      <w:proofErr w:type="spellEnd"/>
      <w:r w:rsidRPr="00C63776">
        <w:rPr>
          <w:color w:val="000000"/>
          <w:sz w:val="24"/>
          <w:lang w:val="lv-LV" w:eastAsia="lv-LV" w:bidi="lv-LV"/>
        </w:rPr>
        <w:t xml:space="preserve"> un tiek uzskatīta par iesniegtu vai nosūtītu tai pašā dienā, ja tā nosūtīta elektroniski Līgumā norādītajai otras Puses kontaktpersonai vai nodota pret parakstu Līgumā minētajai otras Puses pilnvarotajai personai. Ja oficiāla informācija tiek nosūtīta kā reģistrēts pasta sūtījums, tad par saņemšanas dienu tiek uzskatīts pasta paziņojuma datums par šāda sūtījuma izsniegšanu. Visu oficiālo informāciju Puses viena otrai </w:t>
      </w:r>
      <w:proofErr w:type="spellStart"/>
      <w:r w:rsidRPr="00C63776">
        <w:rPr>
          <w:color w:val="000000"/>
          <w:sz w:val="24"/>
          <w:lang w:val="lv-LV" w:eastAsia="lv-LV" w:bidi="lv-LV"/>
        </w:rPr>
        <w:t>nosūta</w:t>
      </w:r>
      <w:proofErr w:type="spellEnd"/>
      <w:r w:rsidRPr="00C63776">
        <w:rPr>
          <w:color w:val="000000"/>
          <w:sz w:val="24"/>
          <w:lang w:val="lv-LV" w:eastAsia="lv-LV" w:bidi="lv-LV"/>
        </w:rPr>
        <w:t xml:space="preserve"> uz Līgum</w:t>
      </w:r>
      <w:r w:rsidR="00C63776" w:rsidRPr="00C63776">
        <w:rPr>
          <w:color w:val="000000"/>
          <w:sz w:val="24"/>
          <w:lang w:val="lv-LV" w:eastAsia="lv-LV" w:bidi="lv-LV"/>
        </w:rPr>
        <w:t>ā</w:t>
      </w:r>
      <w:r w:rsidR="00C63776">
        <w:rPr>
          <w:color w:val="000000"/>
          <w:sz w:val="24"/>
          <w:lang w:val="lv-LV" w:eastAsia="lv-LV" w:bidi="lv-LV"/>
        </w:rPr>
        <w:t xml:space="preserve"> </w:t>
      </w:r>
      <w:r w:rsidRPr="00C63776">
        <w:rPr>
          <w:color w:val="000000"/>
          <w:sz w:val="24"/>
          <w:lang w:val="lv-LV" w:eastAsia="lv-LV" w:bidi="lv-LV"/>
        </w:rPr>
        <w:t>norādītajām adresēm.</w:t>
      </w:r>
    </w:p>
    <w:p w14:paraId="3C1A8689" w14:textId="7FF667F5" w:rsidR="00795CC4" w:rsidRPr="00E27174" w:rsidRDefault="00795CC4" w:rsidP="00C2701F">
      <w:pPr>
        <w:pStyle w:val="Bodytext20"/>
        <w:numPr>
          <w:ilvl w:val="1"/>
          <w:numId w:val="14"/>
        </w:numPr>
        <w:shd w:val="clear" w:color="auto" w:fill="auto"/>
        <w:tabs>
          <w:tab w:val="left" w:pos="490"/>
        </w:tabs>
        <w:spacing w:before="0" w:line="240" w:lineRule="auto"/>
        <w:rPr>
          <w:sz w:val="24"/>
        </w:rPr>
      </w:pPr>
      <w:r w:rsidRPr="00E27174">
        <w:rPr>
          <w:color w:val="000000"/>
          <w:sz w:val="24"/>
          <w:lang w:val="lv-LV" w:eastAsia="lv-LV" w:bidi="lv-LV"/>
        </w:rPr>
        <w:t>Jebkuras izmaiņas vai papildinājumi šī L</w:t>
      </w:r>
      <w:r w:rsidR="0094098D">
        <w:rPr>
          <w:color w:val="000000"/>
          <w:sz w:val="24"/>
          <w:lang w:val="lv-LV" w:eastAsia="lv-LV" w:bidi="lv-LV"/>
        </w:rPr>
        <w:t>Ī</w:t>
      </w:r>
      <w:r w:rsidRPr="00E27174">
        <w:rPr>
          <w:color w:val="000000"/>
          <w:sz w:val="24"/>
          <w:lang w:val="lv-LV" w:eastAsia="lv-LV" w:bidi="lv-LV"/>
        </w:rPr>
        <w:t>GUMA sakarā stāsies spēkā tikai tad, kad tās tiks noformētas rakstiski un būs abu Pušu parakstītas. LĪGUMĀ var izdarīt grozījumus vai papildinājumus, Pusēm savstarpēji vienojoties.</w:t>
      </w:r>
    </w:p>
    <w:p w14:paraId="60A7F7DB" w14:textId="2C18863D" w:rsidR="00795CC4" w:rsidRPr="00E27174" w:rsidRDefault="00795CC4" w:rsidP="00C2701F">
      <w:pPr>
        <w:pStyle w:val="Bodytext20"/>
        <w:numPr>
          <w:ilvl w:val="1"/>
          <w:numId w:val="14"/>
        </w:numPr>
        <w:shd w:val="clear" w:color="auto" w:fill="auto"/>
        <w:tabs>
          <w:tab w:val="left" w:pos="490"/>
        </w:tabs>
        <w:spacing w:before="0" w:line="240" w:lineRule="auto"/>
        <w:rPr>
          <w:sz w:val="24"/>
        </w:rPr>
      </w:pPr>
      <w:r w:rsidRPr="00E27174">
        <w:rPr>
          <w:color w:val="000000"/>
          <w:sz w:val="24"/>
          <w:lang w:val="lv-LV" w:eastAsia="lv-LV" w:bidi="lv-LV"/>
        </w:rPr>
        <w:t>Kādam no LĪGUMA noteikumiem zaudējot spēku normatīvo aktu grozījumu gadījumā, LĪGUMS nezaudē spēku tā pārējos punktos, un šajā gadījumā Pušu pienākums ir piemērot LĪGUMU atbilstoši spēkā esošajiem normatīvajiem aktiem.</w:t>
      </w:r>
    </w:p>
    <w:p w14:paraId="26DC6E58" w14:textId="77777777" w:rsidR="00795CC4" w:rsidRPr="00E27174" w:rsidRDefault="00795CC4" w:rsidP="00C2701F">
      <w:pPr>
        <w:pStyle w:val="Bodytext20"/>
        <w:numPr>
          <w:ilvl w:val="1"/>
          <w:numId w:val="14"/>
        </w:numPr>
        <w:shd w:val="clear" w:color="auto" w:fill="auto"/>
        <w:tabs>
          <w:tab w:val="left" w:pos="490"/>
        </w:tabs>
        <w:spacing w:before="0" w:line="240" w:lineRule="auto"/>
        <w:rPr>
          <w:sz w:val="24"/>
        </w:rPr>
      </w:pPr>
      <w:r w:rsidRPr="00E27174">
        <w:rPr>
          <w:color w:val="000000"/>
          <w:sz w:val="24"/>
          <w:lang w:val="lv-LV" w:eastAsia="lv-LV" w:bidi="lv-LV"/>
        </w:rPr>
        <w:t>Ja no izbeigtā LĪGUMA noteikumu konteksta izriet Pušu saistības, kas turpinās pēc tā izbeigšanas, tad šādas saistības saglabā pilnu līgumiski saistošu spēku līdz brīdim, kad visi ar izbeigto LĪGUMU noteiktie Pušu pienākumi ir pilnībā izpildīti.</w:t>
      </w:r>
    </w:p>
    <w:p w14:paraId="7181DB04" w14:textId="77777777" w:rsidR="00795CC4" w:rsidRPr="00E27174" w:rsidRDefault="00795CC4" w:rsidP="00C2701F">
      <w:pPr>
        <w:pStyle w:val="Bodytext20"/>
        <w:numPr>
          <w:ilvl w:val="1"/>
          <w:numId w:val="14"/>
        </w:numPr>
        <w:shd w:val="clear" w:color="auto" w:fill="auto"/>
        <w:tabs>
          <w:tab w:val="left" w:pos="490"/>
        </w:tabs>
        <w:spacing w:before="0" w:line="240" w:lineRule="auto"/>
        <w:rPr>
          <w:sz w:val="24"/>
        </w:rPr>
      </w:pPr>
      <w:r w:rsidRPr="00E27174">
        <w:rPr>
          <w:color w:val="000000"/>
          <w:sz w:val="24"/>
          <w:lang w:val="lv-LV" w:eastAsia="lv-LV" w:bidi="lv-LV"/>
        </w:rPr>
        <w:t>Neviena no Pusēm nedrīkst nodot savas tiesības un saistības, kuras izriet no šī LĪGUMA, trešajai personai bez otras Puses rakstiskas piekrišanas.</w:t>
      </w:r>
    </w:p>
    <w:p w14:paraId="1DBC195F" w14:textId="77777777" w:rsidR="00795CC4" w:rsidRPr="00E27174" w:rsidRDefault="00795CC4" w:rsidP="00C2701F">
      <w:pPr>
        <w:pStyle w:val="Bodytext20"/>
        <w:numPr>
          <w:ilvl w:val="1"/>
          <w:numId w:val="14"/>
        </w:numPr>
        <w:shd w:val="clear" w:color="auto" w:fill="auto"/>
        <w:tabs>
          <w:tab w:val="left" w:pos="588"/>
        </w:tabs>
        <w:spacing w:before="0" w:line="240" w:lineRule="auto"/>
        <w:rPr>
          <w:sz w:val="24"/>
        </w:rPr>
      </w:pPr>
      <w:r w:rsidRPr="00E27174">
        <w:rPr>
          <w:color w:val="000000"/>
          <w:sz w:val="24"/>
          <w:lang w:val="lv-LV" w:eastAsia="lv-LV" w:bidi="lv-LV"/>
        </w:rPr>
        <w:t>Pušu reorganizācija vai to vadītāju maiņa nevar būt par pamatu LĪGUMA izbeigšanai. Gadījumā, ja kāda no Pusēm tiek reorganizēta vai likvidēta, LĪGUMS paliek spēkā un tā noteikumi ir saistoši Pušu tiesību pārņēmējam.</w:t>
      </w:r>
    </w:p>
    <w:p w14:paraId="54262129" w14:textId="77777777" w:rsidR="00795CC4" w:rsidRPr="00E27174" w:rsidRDefault="00795CC4" w:rsidP="00C2701F">
      <w:pPr>
        <w:pStyle w:val="Bodytext20"/>
        <w:numPr>
          <w:ilvl w:val="1"/>
          <w:numId w:val="14"/>
        </w:numPr>
        <w:shd w:val="clear" w:color="auto" w:fill="auto"/>
        <w:tabs>
          <w:tab w:val="left" w:pos="588"/>
        </w:tabs>
        <w:spacing w:before="0" w:line="240" w:lineRule="auto"/>
        <w:rPr>
          <w:sz w:val="24"/>
        </w:rPr>
      </w:pPr>
      <w:r w:rsidRPr="00E27174">
        <w:rPr>
          <w:color w:val="000000"/>
          <w:sz w:val="24"/>
          <w:lang w:val="lv-LV" w:eastAsia="lv-LV" w:bidi="lv-LV"/>
        </w:rPr>
        <w:t>LĪGUMS sastādīts latviešu valodā, ar vienādu juridisko spēku, uz 7 (septiņām) lapām (neskaitot pielikumus) un parakstīts divos identiskos eksemplāros - pa vienam katrai Pusei.</w:t>
      </w:r>
    </w:p>
    <w:p w14:paraId="55D2FEF4" w14:textId="77777777" w:rsidR="00795CC4" w:rsidRPr="00E27174" w:rsidRDefault="00795CC4" w:rsidP="00C2701F">
      <w:pPr>
        <w:pStyle w:val="Bodytext20"/>
        <w:numPr>
          <w:ilvl w:val="1"/>
          <w:numId w:val="14"/>
        </w:numPr>
        <w:shd w:val="clear" w:color="auto" w:fill="auto"/>
        <w:tabs>
          <w:tab w:val="left" w:pos="588"/>
        </w:tabs>
        <w:spacing w:before="0" w:line="240" w:lineRule="auto"/>
        <w:rPr>
          <w:sz w:val="24"/>
        </w:rPr>
      </w:pPr>
      <w:r w:rsidRPr="00E27174">
        <w:rPr>
          <w:color w:val="000000"/>
          <w:sz w:val="24"/>
          <w:lang w:val="lv-LV" w:eastAsia="lv-LV" w:bidi="lv-LV"/>
        </w:rPr>
        <w:t>Jebkurš Līguma pielikums ir uzskatāms par Līguma neatņemamu sastāvdaļu.</w:t>
      </w:r>
    </w:p>
    <w:p w14:paraId="1A8BC769" w14:textId="5586AF2B" w:rsidR="00795CC4" w:rsidRPr="00E27174" w:rsidRDefault="00795CC4" w:rsidP="00795CC4">
      <w:pPr>
        <w:pStyle w:val="Bodytext30"/>
        <w:numPr>
          <w:ilvl w:val="0"/>
          <w:numId w:val="14"/>
        </w:numPr>
        <w:shd w:val="clear" w:color="auto" w:fill="auto"/>
        <w:tabs>
          <w:tab w:val="left" w:pos="2655"/>
        </w:tabs>
        <w:spacing w:before="0" w:after="0" w:line="389" w:lineRule="exact"/>
        <w:ind w:left="2240"/>
        <w:jc w:val="both"/>
        <w:rPr>
          <w:sz w:val="24"/>
        </w:rPr>
      </w:pPr>
      <w:r w:rsidRPr="00E27174">
        <w:rPr>
          <w:color w:val="000000"/>
          <w:sz w:val="24"/>
          <w:lang w:val="lv-LV" w:eastAsia="lv-LV" w:bidi="lv-LV"/>
        </w:rPr>
        <w:t>Pušu juridiskās adreses, rekvizīti un paraksti</w:t>
      </w:r>
    </w:p>
    <w:p w14:paraId="2AFAE415" w14:textId="77777777" w:rsidR="00700E99" w:rsidRPr="00E27174" w:rsidRDefault="00700E99" w:rsidP="00700E99">
      <w:pPr>
        <w:pStyle w:val="Bodytext30"/>
        <w:shd w:val="clear" w:color="auto" w:fill="auto"/>
        <w:tabs>
          <w:tab w:val="left" w:pos="2655"/>
        </w:tabs>
        <w:spacing w:before="0" w:after="0" w:line="389" w:lineRule="exact"/>
        <w:ind w:left="2240"/>
        <w:jc w:val="both"/>
        <w:rPr>
          <w:sz w:val="24"/>
        </w:rPr>
      </w:pPr>
    </w:p>
    <w:tbl>
      <w:tblPr>
        <w:tblStyle w:val="TableGrid"/>
        <w:tblW w:w="8876" w:type="dxa"/>
        <w:tblInd w:w="0" w:type="dxa"/>
        <w:tblLook w:val="04A0" w:firstRow="1" w:lastRow="0" w:firstColumn="1" w:lastColumn="0" w:noHBand="0" w:noVBand="1"/>
      </w:tblPr>
      <w:tblGrid>
        <w:gridCol w:w="4111"/>
        <w:gridCol w:w="4765"/>
      </w:tblGrid>
      <w:tr w:rsidR="00700E99" w:rsidRPr="00E27174" w14:paraId="13BB5941" w14:textId="77777777" w:rsidTr="00750894">
        <w:trPr>
          <w:trHeight w:val="290"/>
        </w:trPr>
        <w:tc>
          <w:tcPr>
            <w:tcW w:w="4111" w:type="dxa"/>
            <w:tcBorders>
              <w:top w:val="nil"/>
              <w:left w:val="nil"/>
              <w:bottom w:val="nil"/>
              <w:right w:val="nil"/>
            </w:tcBorders>
          </w:tcPr>
          <w:p w14:paraId="144CCD34" w14:textId="77777777" w:rsidR="00700E99" w:rsidRPr="00E27174" w:rsidRDefault="00700E99" w:rsidP="00750894">
            <w:pPr>
              <w:spacing w:after="0" w:line="259" w:lineRule="auto"/>
              <w:ind w:left="0" w:firstLine="0"/>
              <w:jc w:val="left"/>
              <w:rPr>
                <w:b/>
              </w:rPr>
            </w:pPr>
            <w:r w:rsidRPr="00E27174">
              <w:rPr>
                <w:b/>
              </w:rPr>
              <w:t>Biedrība “Latvijas Pašvaldību savienība”</w:t>
            </w:r>
          </w:p>
        </w:tc>
        <w:tc>
          <w:tcPr>
            <w:tcW w:w="4765" w:type="dxa"/>
            <w:tcBorders>
              <w:top w:val="nil"/>
              <w:left w:val="nil"/>
              <w:bottom w:val="nil"/>
              <w:right w:val="nil"/>
            </w:tcBorders>
          </w:tcPr>
          <w:p w14:paraId="6168FCE9" w14:textId="32E20AC8" w:rsidR="00700E99" w:rsidRPr="00E27174" w:rsidRDefault="00700E99" w:rsidP="00750894">
            <w:pPr>
              <w:spacing w:after="0" w:line="259" w:lineRule="auto"/>
              <w:ind w:left="108" w:firstLine="0"/>
              <w:jc w:val="left"/>
              <w:rPr>
                <w:b/>
              </w:rPr>
            </w:pPr>
            <w:r w:rsidRPr="00E27174">
              <w:rPr>
                <w:b/>
              </w:rPr>
              <w:t>______________________</w:t>
            </w:r>
          </w:p>
        </w:tc>
      </w:tr>
      <w:tr w:rsidR="00700E99" w:rsidRPr="00E27174" w14:paraId="37CB55BF" w14:textId="77777777" w:rsidTr="00750894">
        <w:trPr>
          <w:trHeight w:val="293"/>
        </w:trPr>
        <w:tc>
          <w:tcPr>
            <w:tcW w:w="4111" w:type="dxa"/>
            <w:tcBorders>
              <w:top w:val="nil"/>
              <w:left w:val="nil"/>
              <w:bottom w:val="nil"/>
              <w:right w:val="nil"/>
            </w:tcBorders>
          </w:tcPr>
          <w:p w14:paraId="155BC797" w14:textId="77777777" w:rsidR="00700E99" w:rsidRPr="00E27174" w:rsidRDefault="00700E99" w:rsidP="00750894">
            <w:pPr>
              <w:spacing w:after="0" w:line="259" w:lineRule="auto"/>
              <w:ind w:left="0" w:firstLine="0"/>
              <w:jc w:val="left"/>
            </w:pPr>
            <w:proofErr w:type="spellStart"/>
            <w:r w:rsidRPr="00E27174">
              <w:t>Reģ</w:t>
            </w:r>
            <w:proofErr w:type="spellEnd"/>
            <w:r w:rsidRPr="00E27174">
              <w:t>. Nr.: 40008020804</w:t>
            </w:r>
          </w:p>
        </w:tc>
        <w:tc>
          <w:tcPr>
            <w:tcW w:w="4765" w:type="dxa"/>
            <w:tcBorders>
              <w:top w:val="nil"/>
              <w:left w:val="nil"/>
              <w:bottom w:val="nil"/>
              <w:right w:val="nil"/>
            </w:tcBorders>
          </w:tcPr>
          <w:p w14:paraId="7D04AF70" w14:textId="1936C549" w:rsidR="00700E99" w:rsidRPr="00E27174" w:rsidRDefault="00700E99" w:rsidP="00700E99">
            <w:pPr>
              <w:spacing w:after="0" w:line="259" w:lineRule="auto"/>
              <w:ind w:left="108" w:firstLine="0"/>
              <w:jc w:val="left"/>
            </w:pPr>
            <w:proofErr w:type="spellStart"/>
            <w:r w:rsidRPr="00E27174">
              <w:t>Reģ</w:t>
            </w:r>
            <w:proofErr w:type="spellEnd"/>
            <w:r w:rsidRPr="00E27174">
              <w:t>. Nr.: ______________</w:t>
            </w:r>
          </w:p>
        </w:tc>
      </w:tr>
      <w:tr w:rsidR="00700E99" w:rsidRPr="00E27174" w14:paraId="19B0E052" w14:textId="77777777" w:rsidTr="00750894">
        <w:trPr>
          <w:trHeight w:val="290"/>
        </w:trPr>
        <w:tc>
          <w:tcPr>
            <w:tcW w:w="4111" w:type="dxa"/>
            <w:tcBorders>
              <w:top w:val="nil"/>
              <w:left w:val="nil"/>
              <w:bottom w:val="nil"/>
              <w:right w:val="nil"/>
            </w:tcBorders>
          </w:tcPr>
          <w:p w14:paraId="0EA5562F" w14:textId="77777777" w:rsidR="00700E99" w:rsidRPr="00E27174" w:rsidRDefault="00700E99" w:rsidP="00750894">
            <w:pPr>
              <w:spacing w:after="0" w:line="259" w:lineRule="auto"/>
              <w:ind w:left="0" w:firstLine="0"/>
              <w:jc w:val="left"/>
            </w:pPr>
            <w:r w:rsidRPr="00E27174">
              <w:t xml:space="preserve">Adrese: Mazā Pils iela 1, Rīga, LV-1050 </w:t>
            </w:r>
          </w:p>
        </w:tc>
        <w:tc>
          <w:tcPr>
            <w:tcW w:w="4765" w:type="dxa"/>
            <w:tcBorders>
              <w:top w:val="nil"/>
              <w:left w:val="nil"/>
              <w:bottom w:val="nil"/>
              <w:right w:val="nil"/>
            </w:tcBorders>
          </w:tcPr>
          <w:p w14:paraId="77E7FBB9" w14:textId="77EB1017" w:rsidR="00700E99" w:rsidRPr="00E27174" w:rsidRDefault="00700E99" w:rsidP="00700E99">
            <w:pPr>
              <w:spacing w:after="0" w:line="259" w:lineRule="auto"/>
              <w:ind w:left="108" w:firstLine="0"/>
              <w:jc w:val="left"/>
            </w:pPr>
            <w:r w:rsidRPr="00E27174">
              <w:t>Adrese_______________</w:t>
            </w:r>
          </w:p>
        </w:tc>
      </w:tr>
      <w:tr w:rsidR="00700E99" w:rsidRPr="00E27174" w14:paraId="10D361A5" w14:textId="77777777" w:rsidTr="00750894">
        <w:trPr>
          <w:trHeight w:val="290"/>
        </w:trPr>
        <w:tc>
          <w:tcPr>
            <w:tcW w:w="4111" w:type="dxa"/>
            <w:tcBorders>
              <w:top w:val="nil"/>
              <w:left w:val="nil"/>
              <w:bottom w:val="nil"/>
              <w:right w:val="nil"/>
            </w:tcBorders>
          </w:tcPr>
          <w:p w14:paraId="319A63DC" w14:textId="77777777" w:rsidR="00700E99" w:rsidRPr="00E27174" w:rsidRDefault="00700E99" w:rsidP="00750894">
            <w:pPr>
              <w:spacing w:after="0" w:line="259" w:lineRule="auto"/>
              <w:ind w:left="0" w:firstLine="0"/>
              <w:jc w:val="left"/>
            </w:pPr>
            <w:r w:rsidRPr="00E27174">
              <w:t xml:space="preserve">e-pasts: lps@lps.lv </w:t>
            </w:r>
          </w:p>
        </w:tc>
        <w:tc>
          <w:tcPr>
            <w:tcW w:w="4765" w:type="dxa"/>
            <w:tcBorders>
              <w:top w:val="nil"/>
              <w:left w:val="nil"/>
              <w:bottom w:val="nil"/>
              <w:right w:val="nil"/>
            </w:tcBorders>
          </w:tcPr>
          <w:p w14:paraId="0AF5BFFF" w14:textId="119EE2F9" w:rsidR="00700E99" w:rsidRPr="00E27174" w:rsidRDefault="00700E99" w:rsidP="00700E99">
            <w:pPr>
              <w:spacing w:after="0" w:line="259" w:lineRule="auto"/>
              <w:ind w:left="108" w:firstLine="0"/>
              <w:jc w:val="left"/>
            </w:pPr>
            <w:r w:rsidRPr="00E27174">
              <w:t>e-pasts: ________________</w:t>
            </w:r>
          </w:p>
        </w:tc>
      </w:tr>
      <w:tr w:rsidR="00700E99" w:rsidRPr="00E27174" w14:paraId="3181B045" w14:textId="77777777" w:rsidTr="00750894">
        <w:trPr>
          <w:trHeight w:val="1164"/>
        </w:trPr>
        <w:tc>
          <w:tcPr>
            <w:tcW w:w="4111" w:type="dxa"/>
            <w:tcBorders>
              <w:top w:val="nil"/>
              <w:left w:val="nil"/>
              <w:bottom w:val="nil"/>
              <w:right w:val="nil"/>
            </w:tcBorders>
          </w:tcPr>
          <w:p w14:paraId="1855BFC6" w14:textId="77777777" w:rsidR="00700E99" w:rsidRPr="00E27174" w:rsidRDefault="00700E99" w:rsidP="00750894">
            <w:pPr>
              <w:widowControl w:val="0"/>
              <w:overflowPunct w:val="0"/>
              <w:autoSpaceDE w:val="0"/>
              <w:autoSpaceDN w:val="0"/>
              <w:adjustRightInd w:val="0"/>
              <w:spacing w:after="0" w:line="240" w:lineRule="auto"/>
              <w:ind w:right="43"/>
              <w:textAlignment w:val="baseline"/>
              <w:rPr>
                <w:szCs w:val="24"/>
              </w:rPr>
            </w:pPr>
            <w:r w:rsidRPr="00E27174">
              <w:rPr>
                <w:szCs w:val="24"/>
              </w:rPr>
              <w:t>Banka: SEB banka</w:t>
            </w:r>
          </w:p>
          <w:p w14:paraId="2CAAD7B0" w14:textId="77777777" w:rsidR="00700E99" w:rsidRPr="00E27174" w:rsidRDefault="00700E99" w:rsidP="00750894">
            <w:pPr>
              <w:widowControl w:val="0"/>
              <w:overflowPunct w:val="0"/>
              <w:autoSpaceDE w:val="0"/>
              <w:autoSpaceDN w:val="0"/>
              <w:adjustRightInd w:val="0"/>
              <w:spacing w:after="0" w:line="240" w:lineRule="auto"/>
              <w:ind w:right="43"/>
              <w:textAlignment w:val="baseline"/>
              <w:rPr>
                <w:szCs w:val="24"/>
              </w:rPr>
            </w:pPr>
            <w:r w:rsidRPr="00E27174">
              <w:t>Kods: UNLALV2X</w:t>
            </w:r>
          </w:p>
          <w:p w14:paraId="31213CBA" w14:textId="77777777" w:rsidR="00700E99" w:rsidRPr="00E27174" w:rsidRDefault="00700E99" w:rsidP="00750894">
            <w:pPr>
              <w:spacing w:after="0" w:line="240" w:lineRule="auto"/>
              <w:ind w:left="0" w:firstLine="0"/>
              <w:jc w:val="left"/>
            </w:pPr>
            <w:r w:rsidRPr="00E27174">
              <w:t>Konta Nr.:</w:t>
            </w:r>
            <w:r w:rsidRPr="00E27174">
              <w:rPr>
                <w:noProof/>
                <w:szCs w:val="24"/>
              </w:rPr>
              <w:t xml:space="preserve">LV53UNLA0001001700906  </w:t>
            </w:r>
          </w:p>
          <w:p w14:paraId="6323717A" w14:textId="77777777" w:rsidR="00700E99" w:rsidRPr="00E27174" w:rsidRDefault="00700E99" w:rsidP="00750894">
            <w:pPr>
              <w:spacing w:after="0" w:line="240" w:lineRule="auto"/>
              <w:ind w:left="0" w:firstLine="0"/>
              <w:jc w:val="left"/>
            </w:pPr>
          </w:p>
        </w:tc>
        <w:tc>
          <w:tcPr>
            <w:tcW w:w="4765" w:type="dxa"/>
            <w:tcBorders>
              <w:top w:val="nil"/>
              <w:left w:val="nil"/>
              <w:bottom w:val="nil"/>
              <w:right w:val="nil"/>
            </w:tcBorders>
          </w:tcPr>
          <w:p w14:paraId="61C54137" w14:textId="5E992EC9" w:rsidR="00700E99" w:rsidRPr="00E27174" w:rsidRDefault="00700E99" w:rsidP="00750894">
            <w:pPr>
              <w:spacing w:after="18" w:line="259" w:lineRule="auto"/>
              <w:ind w:left="108" w:firstLine="0"/>
              <w:jc w:val="left"/>
            </w:pPr>
            <w:r w:rsidRPr="00E27174">
              <w:t xml:space="preserve">Banka: </w:t>
            </w:r>
            <w:r w:rsidRPr="00E27174">
              <w:rPr>
                <w:szCs w:val="24"/>
              </w:rPr>
              <w:t>__________</w:t>
            </w:r>
          </w:p>
          <w:p w14:paraId="6763CA66" w14:textId="2AE4C9BD" w:rsidR="00700E99" w:rsidRPr="00E27174" w:rsidRDefault="00700E99" w:rsidP="00750894">
            <w:pPr>
              <w:spacing w:after="23" w:line="259" w:lineRule="auto"/>
              <w:ind w:left="108" w:firstLine="0"/>
              <w:jc w:val="left"/>
            </w:pPr>
            <w:r w:rsidRPr="00E27174">
              <w:t xml:space="preserve">Kods: </w:t>
            </w:r>
            <w:r w:rsidRPr="00E27174">
              <w:rPr>
                <w:iCs/>
              </w:rPr>
              <w:t>_________________</w:t>
            </w:r>
          </w:p>
          <w:p w14:paraId="7A5888B6" w14:textId="6CC1809C" w:rsidR="00700E99" w:rsidRPr="00E27174" w:rsidRDefault="00700E99" w:rsidP="00700E99">
            <w:pPr>
              <w:spacing w:after="0" w:line="259" w:lineRule="auto"/>
              <w:ind w:left="108" w:firstLine="0"/>
              <w:jc w:val="left"/>
            </w:pPr>
            <w:r w:rsidRPr="00E27174">
              <w:t xml:space="preserve">Konta Nr.: </w:t>
            </w:r>
            <w:r w:rsidRPr="00E27174">
              <w:rPr>
                <w:iCs/>
                <w:szCs w:val="24"/>
              </w:rPr>
              <w:t>_______________</w:t>
            </w:r>
          </w:p>
        </w:tc>
      </w:tr>
      <w:tr w:rsidR="00700E99" w:rsidRPr="00E27174" w14:paraId="32D54431" w14:textId="77777777" w:rsidTr="00750894">
        <w:trPr>
          <w:trHeight w:val="1718"/>
        </w:trPr>
        <w:tc>
          <w:tcPr>
            <w:tcW w:w="4111" w:type="dxa"/>
            <w:tcBorders>
              <w:top w:val="nil"/>
              <w:left w:val="nil"/>
              <w:bottom w:val="nil"/>
              <w:right w:val="nil"/>
            </w:tcBorders>
          </w:tcPr>
          <w:p w14:paraId="57540E2C" w14:textId="77777777" w:rsidR="00700E99" w:rsidRPr="00E27174" w:rsidRDefault="00700E99" w:rsidP="00750894">
            <w:pPr>
              <w:spacing w:after="23" w:line="259" w:lineRule="auto"/>
              <w:ind w:left="0" w:firstLine="0"/>
              <w:jc w:val="left"/>
            </w:pPr>
            <w:r w:rsidRPr="00E27174">
              <w:lastRenderedPageBreak/>
              <w:t xml:space="preserve"> </w:t>
            </w:r>
          </w:p>
          <w:p w14:paraId="6782425D" w14:textId="77777777" w:rsidR="00700E99" w:rsidRPr="00E27174" w:rsidRDefault="00700E99" w:rsidP="00750894">
            <w:pPr>
              <w:spacing w:after="23" w:line="259" w:lineRule="auto"/>
              <w:ind w:left="0" w:firstLine="0"/>
              <w:jc w:val="left"/>
            </w:pPr>
            <w:r w:rsidRPr="00E27174">
              <w:t xml:space="preserve">________________________________ </w:t>
            </w:r>
          </w:p>
          <w:p w14:paraId="0B38CD71" w14:textId="77777777" w:rsidR="00700E99" w:rsidRPr="00E27174" w:rsidRDefault="00700E99" w:rsidP="00750894">
            <w:pPr>
              <w:spacing w:after="0" w:line="259" w:lineRule="auto"/>
              <w:ind w:left="0" w:firstLine="0"/>
              <w:jc w:val="left"/>
            </w:pPr>
            <w:r w:rsidRPr="00E27174">
              <w:t>Gints Kaminskis</w:t>
            </w:r>
          </w:p>
        </w:tc>
        <w:tc>
          <w:tcPr>
            <w:tcW w:w="4765" w:type="dxa"/>
            <w:tcBorders>
              <w:top w:val="nil"/>
              <w:left w:val="nil"/>
              <w:bottom w:val="nil"/>
              <w:right w:val="nil"/>
            </w:tcBorders>
          </w:tcPr>
          <w:p w14:paraId="1D2E31DC" w14:textId="77777777" w:rsidR="00700E99" w:rsidRPr="00E27174" w:rsidRDefault="00700E99" w:rsidP="00750894">
            <w:pPr>
              <w:spacing w:after="23" w:line="259" w:lineRule="auto"/>
              <w:ind w:left="108" w:firstLine="0"/>
              <w:jc w:val="left"/>
            </w:pPr>
            <w:r w:rsidRPr="00E27174">
              <w:t xml:space="preserve"> </w:t>
            </w:r>
          </w:p>
          <w:p w14:paraId="540B1849" w14:textId="77777777" w:rsidR="00700E99" w:rsidRPr="00E27174" w:rsidRDefault="00700E99" w:rsidP="00750894">
            <w:pPr>
              <w:spacing w:after="23" w:line="259" w:lineRule="auto"/>
              <w:ind w:left="108" w:firstLine="0"/>
              <w:jc w:val="left"/>
            </w:pPr>
            <w:r w:rsidRPr="00E27174">
              <w:t xml:space="preserve">________________________________ </w:t>
            </w:r>
          </w:p>
          <w:p w14:paraId="709C2F73" w14:textId="77777777" w:rsidR="00700E99" w:rsidRPr="00E27174" w:rsidRDefault="00700E99" w:rsidP="00700E99"/>
        </w:tc>
      </w:tr>
    </w:tbl>
    <w:p w14:paraId="159F8965" w14:textId="77777777" w:rsidR="003E1AFF" w:rsidRPr="003E1AFF" w:rsidRDefault="003E1AFF" w:rsidP="003E1AFF">
      <w:pPr>
        <w:jc w:val="right"/>
        <w:rPr>
          <w:szCs w:val="24"/>
        </w:rPr>
      </w:pPr>
    </w:p>
    <w:sectPr w:rsidR="003E1AFF" w:rsidRPr="003E1AFF" w:rsidSect="00463D25">
      <w:footerReference w:type="default" r:id="rId18"/>
      <w:type w:val="continuous"/>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AF9D" w14:textId="77777777" w:rsidR="009D79BD" w:rsidRDefault="009D79BD" w:rsidP="00144BF6">
      <w:pPr>
        <w:spacing w:after="0" w:line="240" w:lineRule="auto"/>
      </w:pPr>
      <w:r>
        <w:separator/>
      </w:r>
    </w:p>
  </w:endnote>
  <w:endnote w:type="continuationSeparator" w:id="0">
    <w:p w14:paraId="1569C0D0" w14:textId="77777777" w:rsidR="009D79BD" w:rsidRDefault="009D79BD" w:rsidP="0014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33BA" w14:textId="77777777" w:rsidR="00795CC4" w:rsidRDefault="00795C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D25B8" w14:textId="77777777" w:rsidR="009D79BD" w:rsidRDefault="009D79BD" w:rsidP="00144BF6">
      <w:pPr>
        <w:spacing w:after="0" w:line="240" w:lineRule="auto"/>
      </w:pPr>
      <w:r>
        <w:separator/>
      </w:r>
    </w:p>
  </w:footnote>
  <w:footnote w:type="continuationSeparator" w:id="0">
    <w:p w14:paraId="2A4C0CA2" w14:textId="77777777" w:rsidR="009D79BD" w:rsidRDefault="009D79BD" w:rsidP="00144BF6">
      <w:pPr>
        <w:spacing w:after="0" w:line="240" w:lineRule="auto"/>
      </w:pPr>
      <w:r>
        <w:continuationSeparator/>
      </w:r>
    </w:p>
  </w:footnote>
  <w:footnote w:id="1">
    <w:p w14:paraId="180F4647" w14:textId="77777777" w:rsidR="00AA040E" w:rsidRDefault="00AA040E" w:rsidP="00144BF6">
      <w:pPr>
        <w:pStyle w:val="footnotedescription"/>
        <w:spacing w:line="269" w:lineRule="auto"/>
        <w:ind w:right="69"/>
        <w:jc w:val="both"/>
      </w:pPr>
      <w:r>
        <w:rPr>
          <w:rStyle w:val="footnotemark"/>
        </w:rPr>
        <w:footnoteRef/>
      </w:r>
      <w:r>
        <w:t xml:space="preserve"> Attiecībā uz Latvijā reģistrētiem un Latvijā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2CAD"/>
    <w:multiLevelType w:val="multilevel"/>
    <w:tmpl w:val="2DDEEFC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4600B"/>
    <w:multiLevelType w:val="multilevel"/>
    <w:tmpl w:val="C4AA6882"/>
    <w:lvl w:ilvl="0">
      <w:start w:val="5"/>
      <w:numFmt w:val="decimal"/>
      <w:lvlText w:val="%1."/>
      <w:lvlJc w:val="left"/>
      <w:pPr>
        <w:ind w:left="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483EC9"/>
    <w:multiLevelType w:val="hybridMultilevel"/>
    <w:tmpl w:val="ADD8DD52"/>
    <w:lvl w:ilvl="0" w:tplc="2ACE88AA">
      <w:start w:val="1"/>
      <w:numFmt w:val="decimal"/>
      <w:lvlText w:val="%1)"/>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846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EAE4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CC2C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A607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EED3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2E94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6E14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D2DB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0E2A18"/>
    <w:multiLevelType w:val="hybridMultilevel"/>
    <w:tmpl w:val="6EC27FF4"/>
    <w:lvl w:ilvl="0" w:tplc="7494AFD0">
      <w:start w:val="40"/>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4" w15:restartNumberingAfterBreak="0">
    <w:nsid w:val="3F0B474B"/>
    <w:multiLevelType w:val="multilevel"/>
    <w:tmpl w:val="75ACCC10"/>
    <w:lvl w:ilvl="0">
      <w:start w:val="1"/>
      <w:numFmt w:val="decimal"/>
      <w:lvlText w:val="%1."/>
      <w:lvlJc w:val="left"/>
      <w:pPr>
        <w:ind w:left="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CB645E"/>
    <w:multiLevelType w:val="multilevel"/>
    <w:tmpl w:val="7E60B256"/>
    <w:lvl w:ilvl="0">
      <w:start w:val="26"/>
      <w:numFmt w:val="decimal"/>
      <w:lvlText w:val="%1."/>
      <w:lvlJc w:val="left"/>
      <w:pPr>
        <w:ind w:left="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DF7891"/>
    <w:multiLevelType w:val="hybridMultilevel"/>
    <w:tmpl w:val="3D207F62"/>
    <w:lvl w:ilvl="0" w:tplc="D0A4D82A">
      <w:start w:val="5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0F0D11"/>
    <w:multiLevelType w:val="multilevel"/>
    <w:tmpl w:val="D256AF1E"/>
    <w:lvl w:ilvl="0">
      <w:start w:val="11"/>
      <w:numFmt w:val="decimal"/>
      <w:lvlText w:val="%1."/>
      <w:lvlJc w:val="left"/>
      <w:pPr>
        <w:ind w:left="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154F31"/>
    <w:multiLevelType w:val="multilevel"/>
    <w:tmpl w:val="B58C4D1C"/>
    <w:lvl w:ilvl="0">
      <w:start w:val="9"/>
      <w:numFmt w:val="decimal"/>
      <w:lvlText w:val="%1."/>
      <w:lvlJc w:val="left"/>
      <w:pPr>
        <w:ind w:left="1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4A5AEE"/>
    <w:multiLevelType w:val="multilevel"/>
    <w:tmpl w:val="6EA8A3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E6206E"/>
    <w:multiLevelType w:val="hybridMultilevel"/>
    <w:tmpl w:val="8E9C70FE"/>
    <w:lvl w:ilvl="0" w:tplc="55368BCC">
      <w:start w:val="32"/>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13A7ECF"/>
    <w:multiLevelType w:val="multilevel"/>
    <w:tmpl w:val="3DF07F30"/>
    <w:lvl w:ilvl="0">
      <w:start w:val="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5E1188"/>
    <w:multiLevelType w:val="hybridMultilevel"/>
    <w:tmpl w:val="1EEED4C4"/>
    <w:lvl w:ilvl="0" w:tplc="19D69846">
      <w:start w:val="43"/>
      <w:numFmt w:val="bullet"/>
      <w:lvlText w:val="-"/>
      <w:lvlJc w:val="left"/>
      <w:pPr>
        <w:ind w:left="631" w:hanging="360"/>
      </w:pPr>
      <w:rPr>
        <w:rFonts w:ascii="Times New Roman" w:eastAsia="Times New Roman" w:hAnsi="Times New Roman" w:cs="Times New Roman" w:hint="default"/>
      </w:rPr>
    </w:lvl>
    <w:lvl w:ilvl="1" w:tplc="04260003" w:tentative="1">
      <w:start w:val="1"/>
      <w:numFmt w:val="bullet"/>
      <w:lvlText w:val="o"/>
      <w:lvlJc w:val="left"/>
      <w:pPr>
        <w:ind w:left="1351" w:hanging="360"/>
      </w:pPr>
      <w:rPr>
        <w:rFonts w:ascii="Courier New" w:hAnsi="Courier New" w:cs="Courier New" w:hint="default"/>
      </w:rPr>
    </w:lvl>
    <w:lvl w:ilvl="2" w:tplc="04260005" w:tentative="1">
      <w:start w:val="1"/>
      <w:numFmt w:val="bullet"/>
      <w:lvlText w:val=""/>
      <w:lvlJc w:val="left"/>
      <w:pPr>
        <w:ind w:left="2071" w:hanging="360"/>
      </w:pPr>
      <w:rPr>
        <w:rFonts w:ascii="Wingdings" w:hAnsi="Wingdings" w:hint="default"/>
      </w:rPr>
    </w:lvl>
    <w:lvl w:ilvl="3" w:tplc="04260001" w:tentative="1">
      <w:start w:val="1"/>
      <w:numFmt w:val="bullet"/>
      <w:lvlText w:val=""/>
      <w:lvlJc w:val="left"/>
      <w:pPr>
        <w:ind w:left="2791" w:hanging="360"/>
      </w:pPr>
      <w:rPr>
        <w:rFonts w:ascii="Symbol" w:hAnsi="Symbol" w:hint="default"/>
      </w:rPr>
    </w:lvl>
    <w:lvl w:ilvl="4" w:tplc="04260003" w:tentative="1">
      <w:start w:val="1"/>
      <w:numFmt w:val="bullet"/>
      <w:lvlText w:val="o"/>
      <w:lvlJc w:val="left"/>
      <w:pPr>
        <w:ind w:left="3511" w:hanging="360"/>
      </w:pPr>
      <w:rPr>
        <w:rFonts w:ascii="Courier New" w:hAnsi="Courier New" w:cs="Courier New" w:hint="default"/>
      </w:rPr>
    </w:lvl>
    <w:lvl w:ilvl="5" w:tplc="04260005" w:tentative="1">
      <w:start w:val="1"/>
      <w:numFmt w:val="bullet"/>
      <w:lvlText w:val=""/>
      <w:lvlJc w:val="left"/>
      <w:pPr>
        <w:ind w:left="4231" w:hanging="360"/>
      </w:pPr>
      <w:rPr>
        <w:rFonts w:ascii="Wingdings" w:hAnsi="Wingdings" w:hint="default"/>
      </w:rPr>
    </w:lvl>
    <w:lvl w:ilvl="6" w:tplc="04260001" w:tentative="1">
      <w:start w:val="1"/>
      <w:numFmt w:val="bullet"/>
      <w:lvlText w:val=""/>
      <w:lvlJc w:val="left"/>
      <w:pPr>
        <w:ind w:left="4951" w:hanging="360"/>
      </w:pPr>
      <w:rPr>
        <w:rFonts w:ascii="Symbol" w:hAnsi="Symbol" w:hint="default"/>
      </w:rPr>
    </w:lvl>
    <w:lvl w:ilvl="7" w:tplc="04260003" w:tentative="1">
      <w:start w:val="1"/>
      <w:numFmt w:val="bullet"/>
      <w:lvlText w:val="o"/>
      <w:lvlJc w:val="left"/>
      <w:pPr>
        <w:ind w:left="5671" w:hanging="360"/>
      </w:pPr>
      <w:rPr>
        <w:rFonts w:ascii="Courier New" w:hAnsi="Courier New" w:cs="Courier New" w:hint="default"/>
      </w:rPr>
    </w:lvl>
    <w:lvl w:ilvl="8" w:tplc="04260005" w:tentative="1">
      <w:start w:val="1"/>
      <w:numFmt w:val="bullet"/>
      <w:lvlText w:val=""/>
      <w:lvlJc w:val="left"/>
      <w:pPr>
        <w:ind w:left="6391" w:hanging="360"/>
      </w:pPr>
      <w:rPr>
        <w:rFonts w:ascii="Wingdings" w:hAnsi="Wingdings" w:hint="default"/>
      </w:rPr>
    </w:lvl>
  </w:abstractNum>
  <w:abstractNum w:abstractNumId="13" w15:restartNumberingAfterBreak="0">
    <w:nsid w:val="74DF5F36"/>
    <w:multiLevelType w:val="multilevel"/>
    <w:tmpl w:val="D4404CE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4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F171A3"/>
    <w:multiLevelType w:val="multilevel"/>
    <w:tmpl w:val="96E454F8"/>
    <w:lvl w:ilvl="0">
      <w:start w:val="4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8"/>
  </w:num>
  <w:num w:numId="4">
    <w:abstractNumId w:val="7"/>
  </w:num>
  <w:num w:numId="5">
    <w:abstractNumId w:val="5"/>
  </w:num>
  <w:num w:numId="6">
    <w:abstractNumId w:val="10"/>
  </w:num>
  <w:num w:numId="7">
    <w:abstractNumId w:val="6"/>
  </w:num>
  <w:num w:numId="8">
    <w:abstractNumId w:val="14"/>
  </w:num>
  <w:num w:numId="9">
    <w:abstractNumId w:val="3"/>
  </w:num>
  <w:num w:numId="10">
    <w:abstractNumId w:val="11"/>
  </w:num>
  <w:num w:numId="11">
    <w:abstractNumId w:val="13"/>
  </w:num>
  <w:num w:numId="12">
    <w:abstractNumId w:val="2"/>
  </w:num>
  <w:num w:numId="13">
    <w:abstractNumId w:val="1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F6"/>
    <w:rsid w:val="000707DB"/>
    <w:rsid w:val="000D5F01"/>
    <w:rsid w:val="00144BF6"/>
    <w:rsid w:val="001571FA"/>
    <w:rsid w:val="0016369F"/>
    <w:rsid w:val="00175FB1"/>
    <w:rsid w:val="001828C5"/>
    <w:rsid w:val="00261007"/>
    <w:rsid w:val="00263D43"/>
    <w:rsid w:val="0028476F"/>
    <w:rsid w:val="0029283F"/>
    <w:rsid w:val="002D6ECE"/>
    <w:rsid w:val="002D769F"/>
    <w:rsid w:val="002E0B9F"/>
    <w:rsid w:val="002E5F6E"/>
    <w:rsid w:val="002F6194"/>
    <w:rsid w:val="00306760"/>
    <w:rsid w:val="003655A1"/>
    <w:rsid w:val="00366EF2"/>
    <w:rsid w:val="003D16BD"/>
    <w:rsid w:val="003E1AFF"/>
    <w:rsid w:val="00403BB5"/>
    <w:rsid w:val="00421F44"/>
    <w:rsid w:val="00463D25"/>
    <w:rsid w:val="00486E91"/>
    <w:rsid w:val="004B4E73"/>
    <w:rsid w:val="004B776A"/>
    <w:rsid w:val="004F08CA"/>
    <w:rsid w:val="0052576D"/>
    <w:rsid w:val="0053594E"/>
    <w:rsid w:val="005610EA"/>
    <w:rsid w:val="005D4FD2"/>
    <w:rsid w:val="00600079"/>
    <w:rsid w:val="00606AAE"/>
    <w:rsid w:val="0063520E"/>
    <w:rsid w:val="00655A2D"/>
    <w:rsid w:val="00656A71"/>
    <w:rsid w:val="006D759B"/>
    <w:rsid w:val="00700E99"/>
    <w:rsid w:val="00707995"/>
    <w:rsid w:val="007238B0"/>
    <w:rsid w:val="00795CC4"/>
    <w:rsid w:val="00815D6C"/>
    <w:rsid w:val="008A4D22"/>
    <w:rsid w:val="008D2599"/>
    <w:rsid w:val="008D64D1"/>
    <w:rsid w:val="009060BE"/>
    <w:rsid w:val="009215EE"/>
    <w:rsid w:val="0094098D"/>
    <w:rsid w:val="00960D3A"/>
    <w:rsid w:val="009B66E7"/>
    <w:rsid w:val="009C1C4A"/>
    <w:rsid w:val="009D79BD"/>
    <w:rsid w:val="009F2338"/>
    <w:rsid w:val="00A137F6"/>
    <w:rsid w:val="00A73A7C"/>
    <w:rsid w:val="00A91E0D"/>
    <w:rsid w:val="00AA040E"/>
    <w:rsid w:val="00AC4D1E"/>
    <w:rsid w:val="00AE003D"/>
    <w:rsid w:val="00B04DCA"/>
    <w:rsid w:val="00B8080E"/>
    <w:rsid w:val="00B844E4"/>
    <w:rsid w:val="00BD64B3"/>
    <w:rsid w:val="00C024DF"/>
    <w:rsid w:val="00C2701F"/>
    <w:rsid w:val="00C44A45"/>
    <w:rsid w:val="00C47300"/>
    <w:rsid w:val="00C63776"/>
    <w:rsid w:val="00C71E43"/>
    <w:rsid w:val="00CD3DFE"/>
    <w:rsid w:val="00D13FA4"/>
    <w:rsid w:val="00D80269"/>
    <w:rsid w:val="00DB4280"/>
    <w:rsid w:val="00DB5F79"/>
    <w:rsid w:val="00DC42BB"/>
    <w:rsid w:val="00DF369E"/>
    <w:rsid w:val="00DF7617"/>
    <w:rsid w:val="00E00E3C"/>
    <w:rsid w:val="00E27174"/>
    <w:rsid w:val="00E33265"/>
    <w:rsid w:val="00E76039"/>
    <w:rsid w:val="00E86D41"/>
    <w:rsid w:val="00EC7496"/>
    <w:rsid w:val="00EE1EEF"/>
    <w:rsid w:val="00EE6D92"/>
    <w:rsid w:val="00F078D7"/>
    <w:rsid w:val="00F168C9"/>
    <w:rsid w:val="00F30027"/>
    <w:rsid w:val="00F33252"/>
    <w:rsid w:val="00F441F2"/>
    <w:rsid w:val="00FA3A86"/>
    <w:rsid w:val="00FC7672"/>
    <w:rsid w:val="00FF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B45AC"/>
  <w15:chartTrackingRefBased/>
  <w15:docId w15:val="{4E92E5B6-18DA-4AF5-9CA6-F2777D8E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BF6"/>
    <w:pPr>
      <w:spacing w:after="5" w:line="268" w:lineRule="auto"/>
      <w:ind w:left="10" w:right="62" w:hanging="10"/>
      <w:jc w:val="both"/>
    </w:pPr>
    <w:rPr>
      <w:rFonts w:ascii="Times New Roman" w:eastAsia="Times New Roman" w:hAnsi="Times New Roman" w:cs="Times New Roman"/>
      <w:color w:val="000000"/>
      <w:sz w:val="24"/>
      <w:lang w:val="lv-LV" w:eastAsia="lv-LV"/>
    </w:rPr>
  </w:style>
  <w:style w:type="paragraph" w:styleId="Heading1">
    <w:name w:val="heading 1"/>
    <w:next w:val="Normal"/>
    <w:link w:val="Heading1Char"/>
    <w:uiPriority w:val="9"/>
    <w:unhideWhenUsed/>
    <w:qFormat/>
    <w:rsid w:val="00144BF6"/>
    <w:pPr>
      <w:keepNext/>
      <w:keepLines/>
      <w:spacing w:after="12" w:line="250" w:lineRule="auto"/>
      <w:ind w:left="36" w:hanging="10"/>
      <w:outlineLvl w:val="0"/>
    </w:pPr>
    <w:rPr>
      <w:rFonts w:ascii="Times New Roman" w:eastAsia="Times New Roman" w:hAnsi="Times New Roman" w:cs="Times New Roman"/>
      <w:b/>
      <w:color w:val="000000"/>
      <w:sz w:val="24"/>
      <w:lang w:val="lv-LV" w:eastAsia="lv-LV"/>
    </w:rPr>
  </w:style>
  <w:style w:type="paragraph" w:styleId="Heading2">
    <w:name w:val="heading 2"/>
    <w:next w:val="Normal"/>
    <w:link w:val="Heading2Char"/>
    <w:uiPriority w:val="9"/>
    <w:unhideWhenUsed/>
    <w:qFormat/>
    <w:rsid w:val="00144BF6"/>
    <w:pPr>
      <w:keepNext/>
      <w:keepLines/>
      <w:spacing w:after="12" w:line="250" w:lineRule="auto"/>
      <w:ind w:left="36" w:hanging="10"/>
      <w:outlineLvl w:val="1"/>
    </w:pPr>
    <w:rPr>
      <w:rFonts w:ascii="Times New Roman" w:eastAsia="Times New Roman" w:hAnsi="Times New Roman" w:cs="Times New Roman"/>
      <w:b/>
      <w:color w:val="000000"/>
      <w:sz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BF6"/>
    <w:rPr>
      <w:rFonts w:ascii="Times New Roman" w:eastAsia="Times New Roman" w:hAnsi="Times New Roman" w:cs="Times New Roman"/>
      <w:b/>
      <w:color w:val="000000"/>
      <w:sz w:val="24"/>
      <w:lang w:val="lv-LV" w:eastAsia="lv-LV"/>
    </w:rPr>
  </w:style>
  <w:style w:type="character" w:customStyle="1" w:styleId="Heading2Char">
    <w:name w:val="Heading 2 Char"/>
    <w:basedOn w:val="DefaultParagraphFont"/>
    <w:link w:val="Heading2"/>
    <w:uiPriority w:val="9"/>
    <w:rsid w:val="00144BF6"/>
    <w:rPr>
      <w:rFonts w:ascii="Times New Roman" w:eastAsia="Times New Roman" w:hAnsi="Times New Roman" w:cs="Times New Roman"/>
      <w:b/>
      <w:color w:val="000000"/>
      <w:sz w:val="24"/>
      <w:lang w:val="lv-LV" w:eastAsia="lv-LV"/>
    </w:rPr>
  </w:style>
  <w:style w:type="paragraph" w:customStyle="1" w:styleId="footnotedescription">
    <w:name w:val="footnote description"/>
    <w:next w:val="Normal"/>
    <w:link w:val="footnotedescriptionChar"/>
    <w:hidden/>
    <w:rsid w:val="00144BF6"/>
    <w:pPr>
      <w:spacing w:after="0"/>
    </w:pPr>
    <w:rPr>
      <w:rFonts w:ascii="Times New Roman" w:eastAsia="Times New Roman" w:hAnsi="Times New Roman" w:cs="Times New Roman"/>
      <w:color w:val="000000"/>
      <w:sz w:val="20"/>
      <w:lang w:val="lv-LV" w:eastAsia="lv-LV"/>
    </w:rPr>
  </w:style>
  <w:style w:type="character" w:customStyle="1" w:styleId="footnotedescriptionChar">
    <w:name w:val="footnote description Char"/>
    <w:link w:val="footnotedescription"/>
    <w:rsid w:val="00144BF6"/>
    <w:rPr>
      <w:rFonts w:ascii="Times New Roman" w:eastAsia="Times New Roman" w:hAnsi="Times New Roman" w:cs="Times New Roman"/>
      <w:color w:val="000000"/>
      <w:sz w:val="20"/>
      <w:lang w:val="lv-LV" w:eastAsia="lv-LV"/>
    </w:rPr>
  </w:style>
  <w:style w:type="character" w:customStyle="1" w:styleId="footnotemark">
    <w:name w:val="footnote mark"/>
    <w:hidden/>
    <w:rsid w:val="00144BF6"/>
    <w:rPr>
      <w:rFonts w:ascii="Times New Roman" w:eastAsia="Times New Roman" w:hAnsi="Times New Roman" w:cs="Times New Roman"/>
      <w:color w:val="000000"/>
      <w:sz w:val="20"/>
      <w:vertAlign w:val="superscript"/>
    </w:rPr>
  </w:style>
  <w:style w:type="table" w:customStyle="1" w:styleId="TableGrid">
    <w:name w:val="TableGrid"/>
    <w:rsid w:val="00144BF6"/>
    <w:pPr>
      <w:spacing w:after="0" w:line="240" w:lineRule="auto"/>
    </w:pPr>
    <w:rPr>
      <w:rFonts w:eastAsiaTheme="minorEastAsia"/>
      <w:lang w:val="lv-LV" w:eastAsia="lv-LV"/>
    </w:rPr>
    <w:tblPr>
      <w:tblCellMar>
        <w:top w:w="0" w:type="dxa"/>
        <w:left w:w="0" w:type="dxa"/>
        <w:bottom w:w="0" w:type="dxa"/>
        <w:right w:w="0" w:type="dxa"/>
      </w:tblCellMar>
    </w:tblPr>
  </w:style>
  <w:style w:type="character" w:styleId="Hyperlink">
    <w:name w:val="Hyperlink"/>
    <w:basedOn w:val="DefaultParagraphFont"/>
    <w:uiPriority w:val="99"/>
    <w:unhideWhenUsed/>
    <w:rsid w:val="00144BF6"/>
    <w:rPr>
      <w:color w:val="0563C1" w:themeColor="hyperlink"/>
      <w:u w:val="single"/>
    </w:rPr>
  </w:style>
  <w:style w:type="paragraph" w:styleId="ListParagraph">
    <w:name w:val="List Paragraph"/>
    <w:aliases w:val="Strip,H&amp;P List Paragraph,Normal bullet 2,Bullet list"/>
    <w:basedOn w:val="Normal"/>
    <w:link w:val="ListParagraphChar"/>
    <w:qFormat/>
    <w:rsid w:val="00144BF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ListParagraphChar">
    <w:name w:val="List Paragraph Char"/>
    <w:aliases w:val="Strip Char,H&amp;P List Paragraph Char,Normal bullet 2 Char,Bullet list Char"/>
    <w:link w:val="ListParagraph"/>
    <w:uiPriority w:val="34"/>
    <w:locked/>
    <w:rsid w:val="00144BF6"/>
    <w:rPr>
      <w:lang w:val="lv-LV"/>
    </w:rPr>
  </w:style>
  <w:style w:type="paragraph" w:styleId="Title">
    <w:name w:val="Title"/>
    <w:basedOn w:val="Normal"/>
    <w:next w:val="Normal"/>
    <w:link w:val="TitleChar"/>
    <w:rsid w:val="00144BF6"/>
    <w:pPr>
      <w:widowControl w:val="0"/>
      <w:pBdr>
        <w:bottom w:val="single" w:sz="24" w:space="15" w:color="46B220"/>
      </w:pBdr>
      <w:autoSpaceDN w:val="0"/>
      <w:spacing w:after="0" w:line="240" w:lineRule="auto"/>
      <w:ind w:left="0" w:right="0" w:firstLine="0"/>
      <w:jc w:val="center"/>
    </w:pPr>
    <w:rPr>
      <w:rFonts w:ascii="Cambria" w:eastAsia="Calibri" w:hAnsi="Cambria"/>
      <w:color w:val="25546D"/>
      <w:sz w:val="28"/>
      <w:szCs w:val="28"/>
    </w:rPr>
  </w:style>
  <w:style w:type="character" w:customStyle="1" w:styleId="TitleChar">
    <w:name w:val="Title Char"/>
    <w:basedOn w:val="DefaultParagraphFont"/>
    <w:link w:val="Title"/>
    <w:rsid w:val="00144BF6"/>
    <w:rPr>
      <w:rFonts w:ascii="Cambria" w:eastAsia="Calibri" w:hAnsi="Cambria" w:cs="Times New Roman"/>
      <w:color w:val="25546D"/>
      <w:sz w:val="28"/>
      <w:szCs w:val="28"/>
      <w:lang w:val="lv-LV" w:eastAsia="lv-LV"/>
    </w:rPr>
  </w:style>
  <w:style w:type="character" w:customStyle="1" w:styleId="Headerorfooter">
    <w:name w:val="Header or footer"/>
    <w:basedOn w:val="DefaultParagraphFont"/>
    <w:rsid w:val="00795CC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3">
    <w:name w:val="Body text (3)_"/>
    <w:basedOn w:val="DefaultParagraphFont"/>
    <w:link w:val="Bodytext30"/>
    <w:rsid w:val="00795CC4"/>
    <w:rPr>
      <w:rFonts w:ascii="Times New Roman" w:eastAsia="Times New Roman" w:hAnsi="Times New Roman" w:cs="Times New Roman"/>
      <w:b/>
      <w:bCs/>
      <w:shd w:val="clear" w:color="auto" w:fill="FFFFFF"/>
    </w:rPr>
  </w:style>
  <w:style w:type="character" w:customStyle="1" w:styleId="Bodytext3Spacing2pt">
    <w:name w:val="Body text (3) + Spacing 2 pt"/>
    <w:basedOn w:val="Bodytext3"/>
    <w:rsid w:val="00795CC4"/>
    <w:rPr>
      <w:rFonts w:ascii="Times New Roman" w:eastAsia="Times New Roman" w:hAnsi="Times New Roman" w:cs="Times New Roman"/>
      <w:b/>
      <w:bCs/>
      <w:color w:val="000000"/>
      <w:spacing w:val="40"/>
      <w:w w:val="100"/>
      <w:position w:val="0"/>
      <w:shd w:val="clear" w:color="auto" w:fill="FFFFFF"/>
      <w:lang w:val="lv-LV" w:eastAsia="lv-LV" w:bidi="lv-LV"/>
    </w:rPr>
  </w:style>
  <w:style w:type="character" w:customStyle="1" w:styleId="Bodytext315ptNotBoldItalic">
    <w:name w:val="Body text (3) + 15 pt;Not Bold;Italic"/>
    <w:basedOn w:val="Bodytext3"/>
    <w:rsid w:val="00795CC4"/>
    <w:rPr>
      <w:rFonts w:ascii="Times New Roman" w:eastAsia="Times New Roman" w:hAnsi="Times New Roman" w:cs="Times New Roman"/>
      <w:b/>
      <w:bCs/>
      <w:i/>
      <w:iCs/>
      <w:color w:val="000000"/>
      <w:spacing w:val="0"/>
      <w:w w:val="100"/>
      <w:position w:val="0"/>
      <w:sz w:val="30"/>
      <w:szCs w:val="30"/>
      <w:u w:val="single"/>
      <w:shd w:val="clear" w:color="auto" w:fill="FFFFFF"/>
      <w:lang w:val="ru-RU" w:eastAsia="ru-RU" w:bidi="ru-RU"/>
    </w:rPr>
  </w:style>
  <w:style w:type="character" w:customStyle="1" w:styleId="Bodytext2">
    <w:name w:val="Body text (2)_"/>
    <w:basedOn w:val="DefaultParagraphFont"/>
    <w:link w:val="Bodytext20"/>
    <w:rsid w:val="00795CC4"/>
    <w:rPr>
      <w:rFonts w:ascii="Times New Roman" w:eastAsia="Times New Roman" w:hAnsi="Times New Roman" w:cs="Times New Roman"/>
      <w:shd w:val="clear" w:color="auto" w:fill="FFFFFF"/>
    </w:rPr>
  </w:style>
  <w:style w:type="character" w:customStyle="1" w:styleId="Bodytext2Bold">
    <w:name w:val="Body text (2) + Bold"/>
    <w:basedOn w:val="Bodytext2"/>
    <w:rsid w:val="00795CC4"/>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Bodytext2Italic">
    <w:name w:val="Body text (2) + Italic"/>
    <w:basedOn w:val="Bodytext2"/>
    <w:rsid w:val="00795CC4"/>
    <w:rPr>
      <w:rFonts w:ascii="Times New Roman" w:eastAsia="Times New Roman" w:hAnsi="Times New Roman" w:cs="Times New Roman"/>
      <w:b/>
      <w:bCs/>
      <w:i/>
      <w:iCs/>
      <w:color w:val="000000"/>
      <w:spacing w:val="0"/>
      <w:w w:val="100"/>
      <w:position w:val="0"/>
      <w:shd w:val="clear" w:color="auto" w:fill="FFFFFF"/>
      <w:lang w:val="lv-LV" w:eastAsia="lv-LV" w:bidi="lv-LV"/>
    </w:rPr>
  </w:style>
  <w:style w:type="paragraph" w:customStyle="1" w:styleId="Bodytext30">
    <w:name w:val="Body text (3)"/>
    <w:basedOn w:val="Normal"/>
    <w:link w:val="Bodytext3"/>
    <w:rsid w:val="00795CC4"/>
    <w:pPr>
      <w:widowControl w:val="0"/>
      <w:shd w:val="clear" w:color="auto" w:fill="FFFFFF"/>
      <w:spacing w:before="240" w:after="60" w:line="0" w:lineRule="atLeast"/>
      <w:ind w:left="0" w:right="0" w:firstLine="0"/>
      <w:jc w:val="center"/>
    </w:pPr>
    <w:rPr>
      <w:b/>
      <w:bCs/>
      <w:color w:val="auto"/>
      <w:sz w:val="22"/>
      <w:lang w:val="en-US" w:eastAsia="en-US"/>
    </w:rPr>
  </w:style>
  <w:style w:type="paragraph" w:customStyle="1" w:styleId="Bodytext20">
    <w:name w:val="Body text (2)"/>
    <w:basedOn w:val="Normal"/>
    <w:link w:val="Bodytext2"/>
    <w:rsid w:val="00795CC4"/>
    <w:pPr>
      <w:widowControl w:val="0"/>
      <w:shd w:val="clear" w:color="auto" w:fill="FFFFFF"/>
      <w:spacing w:before="240" w:after="0" w:line="389" w:lineRule="exact"/>
      <w:ind w:left="0" w:right="0" w:firstLine="0"/>
    </w:pPr>
    <w:rPr>
      <w:color w:val="auto"/>
      <w:sz w:val="22"/>
      <w:lang w:val="en-US" w:eastAsia="en-US"/>
    </w:rPr>
  </w:style>
  <w:style w:type="paragraph" w:styleId="TOC1">
    <w:name w:val="toc 1"/>
    <w:basedOn w:val="Normal"/>
    <w:next w:val="Normal"/>
    <w:autoRedefine/>
    <w:semiHidden/>
    <w:rsid w:val="00700E99"/>
    <w:pPr>
      <w:tabs>
        <w:tab w:val="left" w:pos="7371"/>
      </w:tabs>
      <w:spacing w:after="0" w:line="240" w:lineRule="auto"/>
      <w:ind w:left="0" w:right="1079" w:firstLine="0"/>
      <w:jc w:val="right"/>
    </w:pPr>
    <w:rPr>
      <w:color w:val="auto"/>
      <w:szCs w:val="20"/>
      <w:lang w:eastAsia="en-US"/>
    </w:rPr>
  </w:style>
  <w:style w:type="character" w:styleId="UnresolvedMention">
    <w:name w:val="Unresolved Mention"/>
    <w:basedOn w:val="DefaultParagraphFont"/>
    <w:uiPriority w:val="99"/>
    <w:semiHidden/>
    <w:unhideWhenUsed/>
    <w:rsid w:val="00F1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a.dzilna@lps.lv" TargetMode="External"/><Relationship Id="rId13" Type="http://schemas.openxmlformats.org/officeDocument/2006/relationships/hyperlink" Target="https://likumi.lv/ta/id/287760-publisko-iepirkumu-likum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287760-publisko-iepirkumu-likums" TargetMode="External"/><Relationship Id="rId17" Type="http://schemas.openxmlformats.org/officeDocument/2006/relationships/hyperlink" Target="mailto:janis.supe@gmail.com" TargetMode="External"/><Relationship Id="rId2" Type="http://schemas.openxmlformats.org/officeDocument/2006/relationships/styles" Target="styles.xml"/><Relationship Id="rId16" Type="http://schemas.openxmlformats.org/officeDocument/2006/relationships/hyperlink" Target="mailto:guntars@lp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87760-publisko-iepirkumu-likums" TargetMode="External"/><Relationship Id="rId5" Type="http://schemas.openxmlformats.org/officeDocument/2006/relationships/footnotes" Target="footnotes.xml"/><Relationship Id="rId15" Type="http://schemas.openxmlformats.org/officeDocument/2006/relationships/hyperlink" Target="http://www.vas.gov.lv/" TargetMode="External"/><Relationship Id="rId10" Type="http://schemas.openxmlformats.org/officeDocument/2006/relationships/hyperlink" Target="http://www.lp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s.lv" TargetMode="External"/><Relationship Id="rId14" Type="http://schemas.openxmlformats.org/officeDocument/2006/relationships/hyperlink" Target="http://www.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22</Pages>
  <Words>33028</Words>
  <Characters>18827</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77</cp:revision>
  <dcterms:created xsi:type="dcterms:W3CDTF">2018-10-03T10:08:00Z</dcterms:created>
  <dcterms:modified xsi:type="dcterms:W3CDTF">2018-10-05T10:13:00Z</dcterms:modified>
</cp:coreProperties>
</file>